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5E" w:rsidRPr="00966ECE" w:rsidRDefault="00D61DC0" w:rsidP="00C23849">
      <w:pPr>
        <w:pStyle w:val="Heading2"/>
        <w:spacing w:before="0"/>
        <w:ind w:left="-446"/>
        <w:rPr>
          <w:rFonts w:ascii="ClearviewADA" w:hAnsi="ClearviewADA" w:cs="Arial"/>
          <w:b/>
        </w:rPr>
      </w:pPr>
      <w:r>
        <w:t>All voters can vote in a primary election.</w:t>
      </w:r>
      <w:r w:rsidR="001F069D" w:rsidRPr="00966ECE">
        <w:rPr>
          <w:rFonts w:ascii="ClearviewADA" w:hAnsi="ClearviewADA" w:cs="Arial"/>
          <w:b/>
        </w:rPr>
        <w:t xml:space="preserve"> </w:t>
      </w:r>
      <w:r w:rsidR="001F069D" w:rsidRPr="00966ECE">
        <w:rPr>
          <w:rFonts w:ascii="ClearviewADA" w:hAnsi="ClearviewADA" w:cs="Arial"/>
          <w:b/>
        </w:rPr>
        <w:br/>
      </w:r>
      <w:r>
        <w:t>Voting for President depends on the party you are registered with.</w:t>
      </w:r>
    </w:p>
    <w:p w:rsidR="00C23849" w:rsidRDefault="00892C55" w:rsidP="00F33772">
      <w:pPr>
        <w:pStyle w:val="Body"/>
        <w:ind w:left="-450"/>
      </w:pPr>
      <w:r>
        <w:t>The</w:t>
      </w:r>
      <w:r w:rsidR="0011365E" w:rsidRPr="001F069D">
        <w:t xml:space="preserve"> primary election </w:t>
      </w:r>
      <w:r w:rsidR="00AA40D0" w:rsidRPr="001F069D">
        <w:t xml:space="preserve">in June </w:t>
      </w:r>
      <w:r w:rsidR="0011365E" w:rsidRPr="001F069D">
        <w:t xml:space="preserve">chooses the candidates who will run in the General Election in November. </w:t>
      </w:r>
      <w:r w:rsidR="00AA40D0" w:rsidRPr="001F069D">
        <w:br/>
      </w:r>
      <w:r w:rsidR="00B051BB" w:rsidRPr="001F069D">
        <w:t xml:space="preserve">You may </w:t>
      </w:r>
      <w:r w:rsidR="00AA40D0" w:rsidRPr="001F069D">
        <w:t>see three different typ</w:t>
      </w:r>
      <w:r w:rsidR="00F33772" w:rsidRPr="001F069D">
        <w:t>es of primaries on your ballot.</w:t>
      </w:r>
      <w:r w:rsidR="00C23849" w:rsidRPr="001F069D">
        <w:t xml:space="preserve"> </w:t>
      </w:r>
    </w:p>
    <w:p w:rsidR="00AA40D0" w:rsidRPr="00472F6A" w:rsidRDefault="009410F7" w:rsidP="00F33772">
      <w:pPr>
        <w:pStyle w:val="Body"/>
        <w:ind w:left="-450"/>
        <w:rPr>
          <w:rFonts w:ascii="ClearviewADA Demi" w:hAnsi="ClearviewADA Demi"/>
          <w:sz w:val="20"/>
        </w:rPr>
      </w:pPr>
      <w:r w:rsidRPr="0090589E">
        <w:rPr>
          <w:rFonts w:ascii="ClearviewADA Demi" w:hAnsi="ClearviewADA Demi"/>
        </w:rPr>
        <w:t>T</w:t>
      </w:r>
      <w:r w:rsidR="00AA40D0" w:rsidRPr="0090589E">
        <w:rPr>
          <w:rFonts w:ascii="ClearviewADA Demi" w:hAnsi="ClearviewADA Demi"/>
        </w:rPr>
        <w:t>he way each primary works depends on the office.</w:t>
      </w:r>
      <w:r w:rsidR="00D61DC0" w:rsidRPr="0090589E">
        <w:rPr>
          <w:rFonts w:ascii="ClearviewADA Demi" w:hAnsi="ClearviewADA Demi"/>
        </w:rPr>
        <w:t xml:space="preserve"> </w:t>
      </w:r>
    </w:p>
    <w:tbl>
      <w:tblPr>
        <w:tblStyle w:val="TableGrid"/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0"/>
        <w:gridCol w:w="3390"/>
        <w:gridCol w:w="3390"/>
      </w:tblGrid>
      <w:tr w:rsidR="00D5616F" w:rsidRPr="0049399A" w:rsidTr="001620AB">
        <w:trPr>
          <w:cantSplit/>
          <w:trHeight w:val="1205"/>
        </w:trPr>
        <w:tc>
          <w:tcPr>
            <w:tcW w:w="3390" w:type="dxa"/>
            <w:tcBorders>
              <w:left w:val="nil"/>
              <w:bottom w:val="nil"/>
            </w:tcBorders>
            <w:vAlign w:val="bottom"/>
          </w:tcPr>
          <w:p w:rsidR="00D5616F" w:rsidRPr="0049399A" w:rsidRDefault="00D5616F" w:rsidP="00C23849">
            <w:pPr>
              <w:jc w:val="center"/>
              <w:rPr>
                <w:rFonts w:ascii="Arial" w:hAnsi="Arial" w:cs="Arial"/>
              </w:rPr>
            </w:pPr>
            <w:r w:rsidRPr="0049399A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>
                  <wp:extent cx="1104900" cy="556208"/>
                  <wp:effectExtent l="0" t="0" r="0" b="3175"/>
                  <wp:docPr id="5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5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bottom w:val="nil"/>
            </w:tcBorders>
            <w:vAlign w:val="bottom"/>
          </w:tcPr>
          <w:p w:rsidR="00D5616F" w:rsidRPr="0049399A" w:rsidRDefault="00D5616F" w:rsidP="00C23849">
            <w:pPr>
              <w:jc w:val="center"/>
              <w:rPr>
                <w:rFonts w:ascii="Arial" w:hAnsi="Arial" w:cs="Arial"/>
              </w:rPr>
            </w:pPr>
            <w:r w:rsidRPr="0049399A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>
                  <wp:extent cx="1371600" cy="746567"/>
                  <wp:effectExtent l="0" t="0" r="0" b="0"/>
                  <wp:docPr id="5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tcBorders>
              <w:bottom w:val="nil"/>
              <w:right w:val="nil"/>
            </w:tcBorders>
            <w:vAlign w:val="bottom"/>
          </w:tcPr>
          <w:p w:rsidR="00D5616F" w:rsidRPr="0049399A" w:rsidRDefault="00D5616F" w:rsidP="00C23849">
            <w:pPr>
              <w:jc w:val="center"/>
              <w:rPr>
                <w:rFonts w:ascii="Arial" w:hAnsi="Arial" w:cs="Arial"/>
              </w:rPr>
            </w:pPr>
            <w:r w:rsidRPr="0049399A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>
                  <wp:extent cx="1117600" cy="676856"/>
                  <wp:effectExtent l="0" t="0" r="0" b="9525"/>
                  <wp:docPr id="5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744" cy="67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6F" w:rsidRPr="0049399A" w:rsidTr="001620AB">
        <w:trPr>
          <w:cantSplit/>
          <w:trHeight w:val="621"/>
        </w:trPr>
        <w:tc>
          <w:tcPr>
            <w:tcW w:w="3390" w:type="dxa"/>
            <w:tcBorders>
              <w:top w:val="nil"/>
              <w:left w:val="nil"/>
              <w:bottom w:val="single" w:sz="4" w:space="0" w:color="auto"/>
            </w:tcBorders>
          </w:tcPr>
          <w:p w:rsidR="00D5616F" w:rsidRPr="001F069D" w:rsidRDefault="00D5616F" w:rsidP="007B38DA">
            <w:pPr>
              <w:pStyle w:val="Heading3"/>
              <w:tabs>
                <w:tab w:val="left" w:pos="991"/>
              </w:tabs>
              <w:jc w:val="center"/>
              <w:outlineLvl w:val="2"/>
              <w:rPr>
                <w:rFonts w:ascii="ClearviewADA" w:hAnsi="ClearviewADA"/>
              </w:rPr>
            </w:pPr>
            <w:r w:rsidRPr="001F069D">
              <w:rPr>
                <w:rFonts w:ascii="ClearviewADA" w:hAnsi="ClearviewADA"/>
              </w:rPr>
              <w:t>Presidential</w:t>
            </w:r>
            <w:r w:rsidRPr="001F069D">
              <w:rPr>
                <w:rFonts w:ascii="ClearviewADA" w:hAnsi="ClearviewADA"/>
              </w:rPr>
              <w:br/>
            </w:r>
            <w:r w:rsidR="0011365E" w:rsidRPr="001F069D">
              <w:rPr>
                <w:rFonts w:ascii="ClearviewADA" w:hAnsi="ClearviewADA"/>
              </w:rPr>
              <w:t>Nominated by part</w:t>
            </w:r>
            <w:r w:rsidR="00BD3FAE" w:rsidRPr="001F069D">
              <w:rPr>
                <w:rFonts w:ascii="ClearviewADA" w:hAnsi="ClearviewADA"/>
              </w:rPr>
              <w:t>y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D5616F" w:rsidRPr="001F069D" w:rsidRDefault="00D5616F" w:rsidP="0011365E">
            <w:pPr>
              <w:pStyle w:val="Heading3"/>
              <w:tabs>
                <w:tab w:val="left" w:pos="991"/>
              </w:tabs>
              <w:jc w:val="center"/>
              <w:outlineLvl w:val="2"/>
              <w:rPr>
                <w:rFonts w:ascii="ClearviewADA" w:hAnsi="ClearviewADA"/>
              </w:rPr>
            </w:pPr>
            <w:r w:rsidRPr="001F069D">
              <w:rPr>
                <w:rFonts w:ascii="ClearviewADA" w:hAnsi="ClearviewADA"/>
              </w:rPr>
              <w:t>California Top-Two Primary</w:t>
            </w:r>
            <w:r w:rsidRPr="001F069D">
              <w:rPr>
                <w:rFonts w:ascii="ClearviewADA" w:hAnsi="ClearviewADA"/>
              </w:rPr>
              <w:br/>
            </w:r>
            <w:r w:rsidR="0011365E" w:rsidRPr="001F069D">
              <w:rPr>
                <w:rFonts w:ascii="ClearviewADA" w:hAnsi="ClearviewADA"/>
              </w:rPr>
              <w:t>Nominated by voters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  <w:right w:val="nil"/>
            </w:tcBorders>
          </w:tcPr>
          <w:p w:rsidR="00D5616F" w:rsidRPr="001F069D" w:rsidRDefault="00D5616F" w:rsidP="0011365E">
            <w:pPr>
              <w:pStyle w:val="Heading3"/>
              <w:tabs>
                <w:tab w:val="left" w:pos="991"/>
              </w:tabs>
              <w:jc w:val="center"/>
              <w:outlineLvl w:val="2"/>
              <w:rPr>
                <w:rFonts w:ascii="ClearviewADA" w:hAnsi="ClearviewADA"/>
              </w:rPr>
            </w:pPr>
            <w:r w:rsidRPr="001F069D">
              <w:rPr>
                <w:rFonts w:ascii="ClearviewADA" w:hAnsi="ClearviewADA"/>
              </w:rPr>
              <w:t>County or Local Offices</w:t>
            </w:r>
            <w:r w:rsidRPr="001F069D">
              <w:rPr>
                <w:rFonts w:ascii="ClearviewADA" w:hAnsi="ClearviewADA"/>
              </w:rPr>
              <w:br/>
              <w:t>Nonpartisan Primary</w:t>
            </w:r>
          </w:p>
        </w:tc>
      </w:tr>
      <w:tr w:rsidR="00B436C2" w:rsidRPr="0049399A" w:rsidTr="001620AB">
        <w:trPr>
          <w:cantSplit/>
          <w:trHeight w:val="476"/>
        </w:trPr>
        <w:tc>
          <w:tcPr>
            <w:tcW w:w="1017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436C2" w:rsidRPr="001F069D" w:rsidRDefault="00D61DC0" w:rsidP="00D61DC0">
            <w:pPr>
              <w:pStyle w:val="Heading3"/>
              <w:outlineLvl w:val="2"/>
              <w:rPr>
                <w:rFonts w:ascii="ClearviewADA" w:hAnsi="ClearviewADA"/>
                <w:color w:val="auto"/>
                <w:sz w:val="26"/>
                <w:szCs w:val="26"/>
              </w:rPr>
            </w:pPr>
            <w:r>
              <w:t>Who can vote in each type of primary election in 2016?</w:t>
            </w:r>
          </w:p>
        </w:tc>
      </w:tr>
      <w:tr w:rsidR="00B436C2" w:rsidRPr="0049399A" w:rsidTr="001620AB">
        <w:trPr>
          <w:cantSplit/>
          <w:trHeight w:val="1079"/>
        </w:trPr>
        <w:tc>
          <w:tcPr>
            <w:tcW w:w="3390" w:type="dxa"/>
            <w:tcBorders>
              <w:left w:val="nil"/>
              <w:bottom w:val="nil"/>
            </w:tcBorders>
          </w:tcPr>
          <w:p w:rsidR="00B436C2" w:rsidRPr="001F069D" w:rsidRDefault="00B436C2" w:rsidP="00B436C2">
            <w:pPr>
              <w:pStyle w:val="Body-Table"/>
            </w:pPr>
            <w:r w:rsidRPr="001F069D">
              <w:rPr>
                <w:b/>
              </w:rPr>
              <w:t xml:space="preserve">Only voters </w:t>
            </w:r>
            <w:r w:rsidR="00F33772" w:rsidRPr="001F069D">
              <w:rPr>
                <w:b/>
              </w:rPr>
              <w:t xml:space="preserve">who registered </w:t>
            </w:r>
            <w:r w:rsidRPr="001F069D">
              <w:rPr>
                <w:b/>
              </w:rPr>
              <w:t xml:space="preserve">in the same political party </w:t>
            </w:r>
            <w:r w:rsidRPr="001F069D">
              <w:t>as the candidate can vote for these offices.</w:t>
            </w:r>
          </w:p>
          <w:p w:rsidR="00892C55" w:rsidRPr="00D61DC0" w:rsidRDefault="00892C55" w:rsidP="00892C55">
            <w:pPr>
              <w:pStyle w:val="Body-Table"/>
              <w:rPr>
                <w:szCs w:val="22"/>
              </w:rPr>
            </w:pPr>
            <w:r w:rsidRPr="00D61DC0">
              <w:rPr>
                <w:szCs w:val="22"/>
              </w:rPr>
              <w:t xml:space="preserve">The following parties allow </w:t>
            </w:r>
            <w:r w:rsidRPr="00D61DC0">
              <w:rPr>
                <w:b/>
                <w:szCs w:val="22"/>
              </w:rPr>
              <w:t>voters who registered with no party preference</w:t>
            </w:r>
            <w:r w:rsidRPr="00D61DC0">
              <w:rPr>
                <w:szCs w:val="22"/>
              </w:rPr>
              <w:t xml:space="preserve"> to vote in their 2016 primary.</w:t>
            </w:r>
          </w:p>
          <w:p w:rsidR="00892C55" w:rsidRPr="00D61DC0" w:rsidRDefault="00892C55" w:rsidP="00892C55">
            <w:pPr>
              <w:pStyle w:val="Body-Table"/>
              <w:numPr>
                <w:ilvl w:val="0"/>
                <w:numId w:val="39"/>
              </w:numPr>
              <w:spacing w:after="0"/>
              <w:rPr>
                <w:szCs w:val="22"/>
              </w:rPr>
            </w:pPr>
            <w:r w:rsidRPr="00D61DC0">
              <w:rPr>
                <w:szCs w:val="22"/>
              </w:rPr>
              <w:t xml:space="preserve">Democratic, </w:t>
            </w:r>
          </w:p>
          <w:p w:rsidR="00892C55" w:rsidRPr="00D61DC0" w:rsidRDefault="00892C55" w:rsidP="00892C55">
            <w:pPr>
              <w:pStyle w:val="Body-Table"/>
              <w:numPr>
                <w:ilvl w:val="0"/>
                <w:numId w:val="39"/>
              </w:numPr>
              <w:spacing w:before="0" w:after="0"/>
              <w:rPr>
                <w:szCs w:val="22"/>
              </w:rPr>
            </w:pPr>
            <w:r w:rsidRPr="00D61DC0">
              <w:rPr>
                <w:szCs w:val="22"/>
              </w:rPr>
              <w:t xml:space="preserve">American Independent, and </w:t>
            </w:r>
          </w:p>
          <w:p w:rsidR="00F33772" w:rsidRPr="001F069D" w:rsidRDefault="00892C55" w:rsidP="00892C55">
            <w:pPr>
              <w:pStyle w:val="Body-Table"/>
              <w:numPr>
                <w:ilvl w:val="0"/>
                <w:numId w:val="39"/>
              </w:numPr>
              <w:spacing w:before="0" w:after="0"/>
              <w:rPr>
                <w:sz w:val="19"/>
              </w:rPr>
            </w:pPr>
            <w:r w:rsidRPr="00D61DC0">
              <w:rPr>
                <w:szCs w:val="22"/>
              </w:rPr>
              <w:t>Libertarian</w:t>
            </w:r>
          </w:p>
        </w:tc>
        <w:tc>
          <w:tcPr>
            <w:tcW w:w="3390" w:type="dxa"/>
            <w:tcBorders>
              <w:bottom w:val="nil"/>
            </w:tcBorders>
          </w:tcPr>
          <w:p w:rsidR="00B436C2" w:rsidRPr="001F069D" w:rsidRDefault="00B436C2" w:rsidP="0049399A">
            <w:pPr>
              <w:pStyle w:val="Body-Table"/>
            </w:pPr>
            <w:r w:rsidRPr="001F069D">
              <w:rPr>
                <w:b/>
              </w:rPr>
              <w:t>All voters</w:t>
            </w:r>
            <w:r w:rsidRPr="001F069D">
              <w:t xml:space="preserve"> can vote for </w:t>
            </w:r>
            <w:r w:rsidR="0049399A" w:rsidRPr="001F069D">
              <w:t xml:space="preserve">any candidate running for </w:t>
            </w:r>
            <w:r w:rsidRPr="001F069D">
              <w:t>the</w:t>
            </w:r>
            <w:r w:rsidR="0049399A" w:rsidRPr="001F069D">
              <w:t>se</w:t>
            </w:r>
            <w:r w:rsidR="00F33772" w:rsidRPr="001F069D">
              <w:t xml:space="preserve"> offices.</w:t>
            </w:r>
          </w:p>
        </w:tc>
        <w:tc>
          <w:tcPr>
            <w:tcW w:w="3390" w:type="dxa"/>
            <w:tcBorders>
              <w:bottom w:val="nil"/>
              <w:right w:val="nil"/>
            </w:tcBorders>
          </w:tcPr>
          <w:p w:rsidR="00B436C2" w:rsidRPr="001F069D" w:rsidRDefault="0049399A" w:rsidP="00B436C2">
            <w:pPr>
              <w:pStyle w:val="Body-Table"/>
            </w:pPr>
            <w:r w:rsidRPr="001F069D">
              <w:rPr>
                <w:b/>
              </w:rPr>
              <w:t>All voters</w:t>
            </w:r>
            <w:r w:rsidRPr="001F069D">
              <w:t xml:space="preserve"> can vote for any candidate running for these offices.</w:t>
            </w:r>
          </w:p>
        </w:tc>
      </w:tr>
      <w:tr w:rsidR="00B436C2" w:rsidRPr="0049399A" w:rsidTr="001620AB">
        <w:trPr>
          <w:cantSplit/>
          <w:trHeight w:val="503"/>
        </w:trPr>
        <w:tc>
          <w:tcPr>
            <w:tcW w:w="1017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436C2" w:rsidRPr="001F069D" w:rsidRDefault="00D61DC0" w:rsidP="00D61DC0">
            <w:pPr>
              <w:pStyle w:val="Heading3"/>
              <w:spacing w:after="0"/>
              <w:outlineLvl w:val="2"/>
              <w:rPr>
                <w:rFonts w:ascii="ClearviewADA" w:hAnsi="ClearviewADA"/>
                <w:color w:val="auto"/>
                <w:sz w:val="26"/>
                <w:szCs w:val="26"/>
              </w:rPr>
            </w:pPr>
            <w:r>
              <w:t>What is the result of each type of primary election?</w:t>
            </w:r>
          </w:p>
        </w:tc>
      </w:tr>
      <w:tr w:rsidR="00B436C2" w:rsidRPr="0049399A" w:rsidTr="001620AB">
        <w:trPr>
          <w:cantSplit/>
          <w:trHeight w:val="1134"/>
        </w:trPr>
        <w:tc>
          <w:tcPr>
            <w:tcW w:w="3390" w:type="dxa"/>
            <w:tcBorders>
              <w:left w:val="nil"/>
            </w:tcBorders>
          </w:tcPr>
          <w:p w:rsidR="00B436C2" w:rsidRPr="001F069D" w:rsidRDefault="00B436C2" w:rsidP="006611BB">
            <w:pPr>
              <w:pStyle w:val="Body-Table"/>
              <w:rPr>
                <w:sz w:val="20"/>
                <w:szCs w:val="20"/>
              </w:rPr>
            </w:pPr>
            <w:r w:rsidRPr="001F069D">
              <w:rPr>
                <w:b/>
              </w:rPr>
              <w:t xml:space="preserve">The winner of each </w:t>
            </w:r>
            <w:r w:rsidR="00BD3FAE" w:rsidRPr="001F069D">
              <w:rPr>
                <w:b/>
              </w:rPr>
              <w:t xml:space="preserve">party’s </w:t>
            </w:r>
            <w:r w:rsidRPr="006611BB">
              <w:rPr>
                <w:b/>
              </w:rPr>
              <w:t>Presidential primary</w:t>
            </w:r>
            <w:r w:rsidRPr="006611BB">
              <w:t xml:space="preserve"> will </w:t>
            </w:r>
            <w:r w:rsidR="006611BB" w:rsidRPr="006611BB">
              <w:t>help select who will represent that political party in the General Election</w:t>
            </w:r>
            <w:r w:rsidR="006611BB">
              <w:t>.</w:t>
            </w:r>
          </w:p>
        </w:tc>
        <w:tc>
          <w:tcPr>
            <w:tcW w:w="3390" w:type="dxa"/>
          </w:tcPr>
          <w:p w:rsidR="00B436C2" w:rsidRPr="001F069D" w:rsidRDefault="00B436C2" w:rsidP="00B436C2">
            <w:pPr>
              <w:pStyle w:val="Body"/>
            </w:pPr>
            <w:r w:rsidRPr="001F069D">
              <w:rPr>
                <w:b/>
              </w:rPr>
              <w:t xml:space="preserve">The top two candidates with the most votes </w:t>
            </w:r>
            <w:r w:rsidRPr="001F069D">
              <w:t xml:space="preserve">move on to the General Election. </w:t>
            </w:r>
          </w:p>
          <w:p w:rsidR="00B436C2" w:rsidRPr="001F069D" w:rsidRDefault="00B436C2" w:rsidP="00B436C2">
            <w:pPr>
              <w:pStyle w:val="Body"/>
            </w:pPr>
            <w:r w:rsidRPr="001F069D">
              <w:t>They may have the same party preference.</w:t>
            </w:r>
          </w:p>
        </w:tc>
        <w:tc>
          <w:tcPr>
            <w:tcW w:w="3390" w:type="dxa"/>
            <w:tcBorders>
              <w:right w:val="nil"/>
            </w:tcBorders>
          </w:tcPr>
          <w:p w:rsidR="00B436C2" w:rsidRPr="001F069D" w:rsidRDefault="00B436C2" w:rsidP="00B436C2">
            <w:pPr>
              <w:pStyle w:val="Body-Table"/>
              <w:rPr>
                <w:b/>
              </w:rPr>
            </w:pPr>
            <w:r w:rsidRPr="001F069D">
              <w:rPr>
                <w:b/>
              </w:rPr>
              <w:t>Candidates who receive 50% plus 1 vote are elected.</w:t>
            </w:r>
          </w:p>
          <w:p w:rsidR="00B436C2" w:rsidRPr="001F069D" w:rsidRDefault="00F33772" w:rsidP="00C23849">
            <w:pPr>
              <w:pStyle w:val="Body-Table"/>
            </w:pPr>
            <w:r w:rsidRPr="001F069D">
              <w:t>Or</w:t>
            </w:r>
            <w:r w:rsidR="00C23849" w:rsidRPr="001F069D">
              <w:t>,</w:t>
            </w:r>
            <w:r w:rsidRPr="001F069D">
              <w:t xml:space="preserve"> if no candidate </w:t>
            </w:r>
            <w:r w:rsidR="00C23849" w:rsidRPr="001F069D">
              <w:t>wins,</w:t>
            </w:r>
            <w:r w:rsidR="00B436C2" w:rsidRPr="001F069D">
              <w:rPr>
                <w:b/>
              </w:rPr>
              <w:t xml:space="preserve"> the two candidates with the most votes</w:t>
            </w:r>
            <w:r w:rsidR="00B436C2" w:rsidRPr="001F069D">
              <w:t xml:space="preserve"> move on to the General Election. </w:t>
            </w:r>
          </w:p>
        </w:tc>
      </w:tr>
      <w:tr w:rsidR="0011365E" w:rsidRPr="001F069D" w:rsidTr="001620AB">
        <w:trPr>
          <w:cantSplit/>
          <w:trHeight w:val="539"/>
        </w:trPr>
        <w:tc>
          <w:tcPr>
            <w:tcW w:w="10170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11365E" w:rsidRPr="001F069D" w:rsidRDefault="00D61DC0" w:rsidP="00D61DC0">
            <w:pPr>
              <w:pStyle w:val="Heading3"/>
              <w:outlineLvl w:val="2"/>
              <w:rPr>
                <w:rFonts w:ascii="ClearviewADA" w:hAnsi="ClearviewADA"/>
              </w:rPr>
            </w:pPr>
            <w:r>
              <w:t>Which offices are in each type of primary in 2016?</w:t>
            </w:r>
          </w:p>
        </w:tc>
      </w:tr>
      <w:tr w:rsidR="00B436C2" w:rsidRPr="001F069D" w:rsidTr="001620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08"/>
        </w:trPr>
        <w:tc>
          <w:tcPr>
            <w:tcW w:w="3390" w:type="dxa"/>
            <w:tcBorders>
              <w:left w:val="nil"/>
            </w:tcBorders>
          </w:tcPr>
          <w:p w:rsidR="00B436C2" w:rsidRPr="001F069D" w:rsidRDefault="00B436C2" w:rsidP="00B436C2">
            <w:pPr>
              <w:pStyle w:val="Body-Table"/>
              <w:rPr>
                <w:b/>
              </w:rPr>
            </w:pPr>
            <w:r w:rsidRPr="001F069D">
              <w:t xml:space="preserve">The candidates’ party </w:t>
            </w:r>
            <w:r w:rsidRPr="001F069D">
              <w:rPr>
                <w:b/>
              </w:rPr>
              <w:t>always</w:t>
            </w:r>
            <w:r w:rsidRPr="001F069D">
              <w:t xml:space="preserve"> appears on the ballot</w:t>
            </w:r>
            <w:r w:rsidR="00892C55">
              <w:t>.</w:t>
            </w:r>
          </w:p>
        </w:tc>
        <w:tc>
          <w:tcPr>
            <w:tcW w:w="3390" w:type="dxa"/>
          </w:tcPr>
          <w:p w:rsidR="00B436C2" w:rsidRPr="001F069D" w:rsidRDefault="00B436C2" w:rsidP="00B436C2">
            <w:pPr>
              <w:pStyle w:val="Body"/>
              <w:rPr>
                <w:b/>
              </w:rPr>
            </w:pPr>
            <w:r w:rsidRPr="001F069D">
              <w:t xml:space="preserve">The candidates’ party preference (or “None”) </w:t>
            </w:r>
            <w:r w:rsidRPr="001F069D">
              <w:rPr>
                <w:b/>
              </w:rPr>
              <w:t>always</w:t>
            </w:r>
            <w:r w:rsidRPr="001F069D">
              <w:t xml:space="preserve"> appears on the ballot.</w:t>
            </w:r>
          </w:p>
        </w:tc>
        <w:tc>
          <w:tcPr>
            <w:tcW w:w="3390" w:type="dxa"/>
            <w:tcBorders>
              <w:right w:val="nil"/>
            </w:tcBorders>
          </w:tcPr>
          <w:p w:rsidR="00B436C2" w:rsidRPr="001F069D" w:rsidRDefault="00B436C2" w:rsidP="00BD3FAE">
            <w:pPr>
              <w:pStyle w:val="Body-Table"/>
              <w:rPr>
                <w:b/>
              </w:rPr>
            </w:pPr>
            <w:r w:rsidRPr="001F069D">
              <w:t>The candidates’ party</w:t>
            </w:r>
            <w:r w:rsidR="00BD3FAE" w:rsidRPr="001F069D">
              <w:t xml:space="preserve"> preference</w:t>
            </w:r>
            <w:r w:rsidRPr="001F069D">
              <w:t xml:space="preserve"> </w:t>
            </w:r>
            <w:r w:rsidRPr="001F069D">
              <w:rPr>
                <w:b/>
              </w:rPr>
              <w:t>never</w:t>
            </w:r>
            <w:r w:rsidRPr="001F069D">
              <w:t xml:space="preserve"> appears on the ballot</w:t>
            </w:r>
            <w:r w:rsidR="00892C55">
              <w:t>.</w:t>
            </w:r>
          </w:p>
        </w:tc>
      </w:tr>
      <w:tr w:rsidR="00D5616F" w:rsidRPr="001F069D" w:rsidTr="001620AB">
        <w:trPr>
          <w:cantSplit/>
          <w:trHeight w:val="1134"/>
        </w:trPr>
        <w:tc>
          <w:tcPr>
            <w:tcW w:w="3390" w:type="dxa"/>
            <w:tcBorders>
              <w:top w:val="single" w:sz="4" w:space="0" w:color="000000" w:themeColor="text1"/>
              <w:left w:val="nil"/>
            </w:tcBorders>
          </w:tcPr>
          <w:p w:rsidR="00D5616F" w:rsidRPr="001F069D" w:rsidRDefault="00D5616F" w:rsidP="0011365E">
            <w:pPr>
              <w:pStyle w:val="Body-Table"/>
            </w:pPr>
            <w:r w:rsidRPr="001F069D">
              <w:t>U.S. President</w:t>
            </w:r>
          </w:p>
          <w:p w:rsidR="00D5616F" w:rsidRPr="001F069D" w:rsidRDefault="00D5616F" w:rsidP="0011365E">
            <w:pPr>
              <w:pStyle w:val="Body-Table"/>
            </w:pPr>
          </w:p>
          <w:p w:rsidR="00B436C2" w:rsidRPr="001F069D" w:rsidRDefault="00B436C2" w:rsidP="0011365E">
            <w:pPr>
              <w:pStyle w:val="Body-Table"/>
              <w:rPr>
                <w:sz w:val="20"/>
                <w:szCs w:val="20"/>
              </w:rPr>
            </w:pPr>
          </w:p>
          <w:p w:rsidR="00D5616F" w:rsidRPr="001F069D" w:rsidRDefault="00D5616F" w:rsidP="0011365E">
            <w:pPr>
              <w:pStyle w:val="Body-Table"/>
              <w:rPr>
                <w:sz w:val="20"/>
                <w:szCs w:val="20"/>
              </w:rPr>
            </w:pPr>
            <w:r w:rsidRPr="001F069D">
              <w:rPr>
                <w:sz w:val="20"/>
                <w:szCs w:val="20"/>
              </w:rPr>
              <w:t>Parties also nominate candidates for County Central Committees and County Councils</w:t>
            </w:r>
            <w:r w:rsidR="00892C55">
              <w:rPr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 w:themeColor="text1"/>
            </w:tcBorders>
          </w:tcPr>
          <w:p w:rsidR="00D5616F" w:rsidRPr="001F069D" w:rsidRDefault="00D5616F" w:rsidP="007B38DA">
            <w:pPr>
              <w:pStyle w:val="Body-Table"/>
              <w:spacing w:before="40" w:after="40"/>
            </w:pPr>
            <w:r w:rsidRPr="001F069D">
              <w:t xml:space="preserve">U.S. </w:t>
            </w:r>
            <w:r w:rsidR="00057640">
              <w:t>Senator</w:t>
            </w:r>
          </w:p>
          <w:p w:rsidR="00CD4F60" w:rsidRPr="001F069D" w:rsidRDefault="00CD4F60" w:rsidP="007B38DA">
            <w:pPr>
              <w:pStyle w:val="Body-Table"/>
              <w:spacing w:before="40" w:after="40"/>
            </w:pPr>
            <w:r w:rsidRPr="001F069D">
              <w:t xml:space="preserve">U.S. </w:t>
            </w:r>
            <w:r w:rsidR="00057640">
              <w:t>Congress Member</w:t>
            </w:r>
          </w:p>
          <w:p w:rsidR="00D5616F" w:rsidRPr="001F069D" w:rsidRDefault="00D5616F" w:rsidP="007B38DA">
            <w:pPr>
              <w:pStyle w:val="Body-Table"/>
              <w:spacing w:before="40" w:after="40"/>
            </w:pPr>
            <w:r w:rsidRPr="001F069D">
              <w:t>State Senator</w:t>
            </w:r>
          </w:p>
          <w:p w:rsidR="00D5616F" w:rsidRPr="001F069D" w:rsidRDefault="00D5616F" w:rsidP="007B38DA">
            <w:pPr>
              <w:pStyle w:val="Body-Table"/>
              <w:spacing w:before="40" w:after="40"/>
            </w:pPr>
            <w:r w:rsidRPr="001F069D">
              <w:t>State Assembly Member</w:t>
            </w:r>
          </w:p>
          <w:p w:rsidR="00CD4F60" w:rsidRPr="001F069D" w:rsidRDefault="00CD4F60" w:rsidP="007B38DA">
            <w:pPr>
              <w:pStyle w:val="Body-Table"/>
              <w:spacing w:before="40" w:after="40"/>
            </w:pPr>
          </w:p>
        </w:tc>
        <w:tc>
          <w:tcPr>
            <w:tcW w:w="3390" w:type="dxa"/>
            <w:tcBorders>
              <w:top w:val="single" w:sz="4" w:space="0" w:color="000000" w:themeColor="text1"/>
              <w:right w:val="nil"/>
            </w:tcBorders>
          </w:tcPr>
          <w:p w:rsidR="00D5616F" w:rsidRDefault="00D5616F" w:rsidP="007B38DA">
            <w:pPr>
              <w:pStyle w:val="Body-Table"/>
              <w:spacing w:before="40" w:after="40"/>
            </w:pPr>
            <w:r w:rsidRPr="001F069D">
              <w:t xml:space="preserve">County Supervisor </w:t>
            </w:r>
          </w:p>
          <w:p w:rsidR="001F069D" w:rsidRDefault="001F069D" w:rsidP="007B38DA">
            <w:pPr>
              <w:pStyle w:val="Body-Table"/>
              <w:spacing w:before="40" w:after="40"/>
            </w:pPr>
            <w:r>
              <w:t>District Attorney</w:t>
            </w:r>
          </w:p>
          <w:p w:rsidR="001F069D" w:rsidRPr="001F069D" w:rsidRDefault="001F069D" w:rsidP="007B38DA">
            <w:pPr>
              <w:pStyle w:val="Body-Table"/>
              <w:spacing w:before="40" w:after="40"/>
            </w:pPr>
            <w:proofErr w:type="spellStart"/>
            <w:r>
              <w:t>Aud</w:t>
            </w:r>
            <w:proofErr w:type="spellEnd"/>
            <w:r>
              <w:t>-Cont. &amp; Treas.-Tax Col.</w:t>
            </w:r>
          </w:p>
          <w:p w:rsidR="00F33772" w:rsidRPr="001F069D" w:rsidRDefault="00F33772" w:rsidP="007B38DA">
            <w:pPr>
              <w:pStyle w:val="Body-Table"/>
              <w:spacing w:before="40" w:after="40"/>
            </w:pPr>
            <w:r w:rsidRPr="001F069D">
              <w:t>Superior Court Judges</w:t>
            </w:r>
          </w:p>
          <w:p w:rsidR="0011365E" w:rsidRPr="001F069D" w:rsidRDefault="0011365E" w:rsidP="000B3D46">
            <w:pPr>
              <w:pStyle w:val="Body-Table"/>
              <w:spacing w:before="40" w:after="40"/>
            </w:pPr>
          </w:p>
        </w:tc>
      </w:tr>
    </w:tbl>
    <w:p w:rsidR="001F069D" w:rsidRDefault="001F069D" w:rsidP="001F069D">
      <w:pPr>
        <w:pStyle w:val="Body"/>
        <w:ind w:left="-450"/>
        <w:rPr>
          <w:rFonts w:ascii="Arial" w:hAnsi="Arial"/>
          <w:b/>
        </w:rPr>
      </w:pPr>
    </w:p>
    <w:p w:rsidR="001F069D" w:rsidRPr="00F67099" w:rsidRDefault="007D6144" w:rsidP="00966ECE">
      <w:pPr>
        <w:pStyle w:val="Heading2"/>
        <w:ind w:left="-450"/>
      </w:pPr>
      <w:r w:rsidRPr="00F67099">
        <w:lastRenderedPageBreak/>
        <w:t xml:space="preserve">How </w:t>
      </w:r>
      <w:r w:rsidR="00BA158D">
        <w:t>to vote in the</w:t>
      </w:r>
      <w:r w:rsidRPr="00F67099">
        <w:t xml:space="preserve"> Presidential Prim</w:t>
      </w:r>
      <w:bookmarkStart w:id="0" w:name="_GoBack"/>
      <w:bookmarkEnd w:id="0"/>
      <w:r w:rsidRPr="00F67099">
        <w:t xml:space="preserve">ary </w:t>
      </w:r>
    </w:p>
    <w:p w:rsidR="00966ECE" w:rsidRPr="00966ECE" w:rsidRDefault="00966ECE" w:rsidP="00BA158D">
      <w:pPr>
        <w:pStyle w:val="Heading3"/>
        <w:ind w:left="-450"/>
      </w:pPr>
      <w:r w:rsidRPr="00966ECE">
        <w:t xml:space="preserve">Six </w:t>
      </w:r>
      <w:r w:rsidR="006552AD" w:rsidRPr="00966ECE">
        <w:t>political parties</w:t>
      </w:r>
      <w:r w:rsidRPr="00966ECE">
        <w:t xml:space="preserve"> are holding Presidential Primaries:</w:t>
      </w:r>
    </w:p>
    <w:p w:rsidR="00892C55" w:rsidRDefault="00892C55" w:rsidP="00892C55">
      <w:pPr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before="40"/>
        <w:ind w:left="360" w:right="-360"/>
        <w:rPr>
          <w:rFonts w:eastAsia="MS Mincho" w:cs="Microsoft Sans Serif"/>
          <w:bCs/>
          <w:spacing w:val="-4"/>
          <w:szCs w:val="22"/>
        </w:rPr>
        <w:sectPr w:rsidR="00892C55" w:rsidSect="00057640">
          <w:headerReference w:type="default" r:id="rId11"/>
          <w:type w:val="continuous"/>
          <w:pgSz w:w="12240" w:h="15840"/>
          <w:pgMar w:top="547" w:right="1224" w:bottom="432" w:left="1224" w:header="720" w:footer="475" w:gutter="0"/>
          <w:cols w:space="720"/>
        </w:sectPr>
      </w:pPr>
    </w:p>
    <w:p w:rsidR="00892C55" w:rsidRDefault="00892C55" w:rsidP="00892C55">
      <w:pPr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before="40"/>
        <w:ind w:left="360" w:right="-360"/>
        <w:rPr>
          <w:rFonts w:eastAsia="MS Mincho" w:cs="Microsoft Sans Serif"/>
          <w:bCs/>
          <w:spacing w:val="-4"/>
          <w:szCs w:val="22"/>
        </w:rPr>
      </w:pPr>
      <w:r w:rsidRPr="00057640">
        <w:rPr>
          <w:rFonts w:eastAsia="MS Mincho" w:cs="Microsoft Sans Serif"/>
          <w:bCs/>
          <w:spacing w:val="-4"/>
          <w:szCs w:val="22"/>
        </w:rPr>
        <w:lastRenderedPageBreak/>
        <w:t>Democratic</w:t>
      </w:r>
    </w:p>
    <w:p w:rsidR="00892C55" w:rsidRDefault="00892C55" w:rsidP="00892C55">
      <w:pPr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before="40"/>
        <w:ind w:left="360"/>
        <w:rPr>
          <w:rFonts w:eastAsia="MS Mincho" w:cs="Microsoft Sans Serif"/>
          <w:bCs/>
          <w:spacing w:val="-4"/>
          <w:szCs w:val="22"/>
        </w:rPr>
      </w:pPr>
      <w:r w:rsidRPr="00057640">
        <w:rPr>
          <w:rFonts w:eastAsia="MS Mincho" w:cs="Microsoft Sans Serif"/>
          <w:bCs/>
          <w:spacing w:val="-4"/>
          <w:szCs w:val="22"/>
        </w:rPr>
        <w:t xml:space="preserve">Republican </w:t>
      </w:r>
      <w:r>
        <w:rPr>
          <w:rFonts w:eastAsia="MS Mincho" w:cs="Microsoft Sans Serif"/>
          <w:bCs/>
          <w:spacing w:val="-4"/>
          <w:szCs w:val="22"/>
        </w:rPr>
        <w:t xml:space="preserve"> </w:t>
      </w:r>
    </w:p>
    <w:p w:rsidR="00892C55" w:rsidRPr="008F5AB1" w:rsidRDefault="00892C55" w:rsidP="00892C55">
      <w:pPr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before="40"/>
        <w:ind w:left="360" w:right="-360"/>
        <w:rPr>
          <w:rFonts w:eastAsia="MS Mincho" w:cs="Microsoft Sans Serif"/>
          <w:bCs/>
          <w:spacing w:val="-4"/>
          <w:szCs w:val="20"/>
        </w:rPr>
      </w:pPr>
      <w:r w:rsidRPr="008F5AB1">
        <w:rPr>
          <w:rFonts w:eastAsia="MS Mincho" w:cs="Microsoft Sans Serif"/>
          <w:bCs/>
          <w:spacing w:val="-4"/>
          <w:szCs w:val="20"/>
        </w:rPr>
        <w:lastRenderedPageBreak/>
        <w:t>American Independent</w:t>
      </w:r>
    </w:p>
    <w:p w:rsidR="00892C55" w:rsidRDefault="00892C55" w:rsidP="00892C55">
      <w:pPr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before="40"/>
        <w:ind w:left="360"/>
        <w:rPr>
          <w:rFonts w:eastAsia="MS Mincho" w:cs="Microsoft Sans Serif"/>
          <w:bCs/>
          <w:spacing w:val="-4"/>
          <w:szCs w:val="22"/>
        </w:rPr>
      </w:pPr>
      <w:r w:rsidRPr="00057640">
        <w:rPr>
          <w:rFonts w:eastAsia="MS Mincho" w:cs="Microsoft Sans Serif"/>
          <w:bCs/>
          <w:spacing w:val="-4"/>
          <w:szCs w:val="22"/>
        </w:rPr>
        <w:t xml:space="preserve">Green </w:t>
      </w:r>
    </w:p>
    <w:p w:rsidR="00892C55" w:rsidRPr="00057640" w:rsidRDefault="00892C55" w:rsidP="00892C55">
      <w:pPr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before="40"/>
        <w:ind w:left="360"/>
        <w:rPr>
          <w:rFonts w:eastAsia="MS Mincho" w:cs="Microsoft Sans Serif"/>
          <w:bCs/>
          <w:spacing w:val="-4"/>
          <w:szCs w:val="22"/>
        </w:rPr>
      </w:pPr>
      <w:r>
        <w:rPr>
          <w:rFonts w:eastAsia="MS Mincho" w:cs="Microsoft Sans Serif"/>
          <w:bCs/>
          <w:spacing w:val="-4"/>
          <w:szCs w:val="22"/>
        </w:rPr>
        <w:lastRenderedPageBreak/>
        <w:t>Libertarian</w:t>
      </w:r>
    </w:p>
    <w:p w:rsidR="00892C55" w:rsidRPr="00D86201" w:rsidRDefault="00892C55" w:rsidP="00892C55">
      <w:pPr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before="40"/>
        <w:ind w:left="360"/>
        <w:rPr>
          <w:rFonts w:eastAsia="MS Mincho" w:cs="Microsoft Sans Serif"/>
          <w:bCs/>
          <w:spacing w:val="-4"/>
          <w:szCs w:val="22"/>
        </w:rPr>
      </w:pPr>
      <w:r w:rsidRPr="00D86201">
        <w:rPr>
          <w:rFonts w:eastAsia="MS Mincho" w:cs="Microsoft Sans Serif"/>
          <w:bCs/>
          <w:spacing w:val="-4"/>
          <w:szCs w:val="22"/>
        </w:rPr>
        <w:t>Peace and Freedom</w:t>
      </w:r>
    </w:p>
    <w:p w:rsidR="00892C55" w:rsidRDefault="00892C55" w:rsidP="00966ECE">
      <w:pPr>
        <w:pStyle w:val="Body"/>
        <w:spacing w:after="120"/>
        <w:ind w:left="-446"/>
        <w:rPr>
          <w:b/>
        </w:rPr>
        <w:sectPr w:rsidR="00892C55" w:rsidSect="00892C55">
          <w:type w:val="continuous"/>
          <w:pgSz w:w="12240" w:h="15840"/>
          <w:pgMar w:top="547" w:right="1224" w:bottom="432" w:left="1224" w:header="720" w:footer="475" w:gutter="0"/>
          <w:cols w:num="3" w:space="720"/>
        </w:sectPr>
      </w:pPr>
    </w:p>
    <w:p w:rsidR="00966ECE" w:rsidRDefault="00966ECE" w:rsidP="00892C55">
      <w:pPr>
        <w:pStyle w:val="Body"/>
        <w:spacing w:before="240" w:after="120"/>
        <w:ind w:left="-446"/>
      </w:pPr>
      <w:r w:rsidRPr="00F67099">
        <w:rPr>
          <w:b/>
        </w:rPr>
        <w:lastRenderedPageBreak/>
        <w:t>If you are registered with one of the</w:t>
      </w:r>
      <w:r>
        <w:rPr>
          <w:b/>
        </w:rPr>
        <w:t xml:space="preserve">se parties, </w:t>
      </w:r>
      <w:r>
        <w:t xml:space="preserve">your ballot will include the candidates running for that party’s nomination. </w:t>
      </w:r>
    </w:p>
    <w:p w:rsidR="00966ECE" w:rsidRDefault="00966ECE" w:rsidP="00966ECE">
      <w:pPr>
        <w:pStyle w:val="Body"/>
        <w:spacing w:after="120"/>
        <w:ind w:left="-446"/>
      </w:pPr>
      <w:r w:rsidRPr="00057640">
        <w:t xml:space="preserve">If you are registered with one political party, you may not vote a ballot for another political party. </w:t>
      </w:r>
    </w:p>
    <w:p w:rsidR="00966ECE" w:rsidRPr="00966ECE" w:rsidRDefault="00966ECE" w:rsidP="00966ECE">
      <w:pPr>
        <w:pStyle w:val="Body"/>
        <w:spacing w:after="120"/>
        <w:ind w:left="-446"/>
        <w:rPr>
          <w:b/>
        </w:rPr>
      </w:pPr>
      <w:r>
        <w:t>You can only vote for the County Central Committees/County Councils if you are registered with that party.</w:t>
      </w:r>
    </w:p>
    <w:p w:rsidR="006552AD" w:rsidRPr="00057640" w:rsidRDefault="006552AD" w:rsidP="00057640">
      <w:pPr>
        <w:pStyle w:val="Body"/>
        <w:spacing w:after="120"/>
        <w:ind w:left="-446"/>
      </w:pPr>
      <w:r w:rsidRPr="00057640">
        <w:t xml:space="preserve">If you are not registered with one of the six political parties, or if you registered Decline to State, Independent, or Nonpartisan, you are a </w:t>
      </w:r>
      <w:r w:rsidRPr="00966ECE">
        <w:rPr>
          <w:b/>
        </w:rPr>
        <w:t xml:space="preserve">No Party Preference </w:t>
      </w:r>
      <w:r w:rsidR="00F67099" w:rsidRPr="00966ECE">
        <w:rPr>
          <w:b/>
        </w:rPr>
        <w:t xml:space="preserve">(NPP) </w:t>
      </w:r>
      <w:r w:rsidRPr="00966ECE">
        <w:rPr>
          <w:b/>
        </w:rPr>
        <w:t>Voter</w:t>
      </w:r>
      <w:r w:rsidR="00F67099" w:rsidRPr="00057640">
        <w:t xml:space="preserve">. </w:t>
      </w:r>
    </w:p>
    <w:p w:rsidR="006552AD" w:rsidRPr="00966ECE" w:rsidRDefault="00966ECE" w:rsidP="00BA158D">
      <w:pPr>
        <w:pStyle w:val="Heading3"/>
        <w:ind w:left="-450"/>
      </w:pPr>
      <w:r w:rsidRPr="00966ECE">
        <w:t>Three</w:t>
      </w:r>
      <w:r w:rsidR="00F67099" w:rsidRPr="00966ECE">
        <w:t xml:space="preserve"> parties allow </w:t>
      </w:r>
      <w:r w:rsidRPr="00966ECE">
        <w:t xml:space="preserve">NPP voters </w:t>
      </w:r>
      <w:r w:rsidR="00F67099" w:rsidRPr="00966ECE">
        <w:t>to vo</w:t>
      </w:r>
      <w:r w:rsidR="006552AD" w:rsidRPr="00966ECE">
        <w:t>te</w:t>
      </w:r>
      <w:r w:rsidR="00F67099" w:rsidRPr="00966ECE">
        <w:t xml:space="preserve"> in their</w:t>
      </w:r>
      <w:r w:rsidR="006552AD" w:rsidRPr="00966ECE">
        <w:t xml:space="preserve"> presidential </w:t>
      </w:r>
      <w:r w:rsidR="00F67099" w:rsidRPr="00966ECE">
        <w:t>primary</w:t>
      </w:r>
      <w:r>
        <w:t>:</w:t>
      </w:r>
    </w:p>
    <w:p w:rsidR="006552AD" w:rsidRPr="00057640" w:rsidRDefault="00966ECE" w:rsidP="00BB6E5B">
      <w:pPr>
        <w:pStyle w:val="Body"/>
        <w:numPr>
          <w:ilvl w:val="0"/>
          <w:numId w:val="41"/>
        </w:numPr>
        <w:spacing w:after="60"/>
      </w:pPr>
      <w:r>
        <w:t>Democratic</w:t>
      </w:r>
    </w:p>
    <w:p w:rsidR="006552AD" w:rsidRPr="00057640" w:rsidRDefault="006552AD" w:rsidP="00BB6E5B">
      <w:pPr>
        <w:pStyle w:val="Body"/>
        <w:numPr>
          <w:ilvl w:val="0"/>
          <w:numId w:val="41"/>
        </w:numPr>
        <w:spacing w:after="60"/>
      </w:pPr>
      <w:r w:rsidRPr="00057640">
        <w:t>American Independent</w:t>
      </w:r>
    </w:p>
    <w:p w:rsidR="006552AD" w:rsidRPr="00057640" w:rsidRDefault="00892C55" w:rsidP="00BB6E5B">
      <w:pPr>
        <w:pStyle w:val="Body"/>
        <w:numPr>
          <w:ilvl w:val="0"/>
          <w:numId w:val="41"/>
        </w:numPr>
        <w:spacing w:after="120"/>
      </w:pPr>
      <w:r>
        <w:t>Libertarian</w:t>
      </w:r>
    </w:p>
    <w:p w:rsidR="006552AD" w:rsidRPr="00057640" w:rsidRDefault="006552AD" w:rsidP="00057640">
      <w:pPr>
        <w:pStyle w:val="Body"/>
        <w:spacing w:after="120"/>
        <w:ind w:left="-450"/>
      </w:pPr>
      <w:r w:rsidRPr="00057640">
        <w:t>If you</w:t>
      </w:r>
      <w:r w:rsidR="00BA6B8D">
        <w:t xml:space="preserve"> </w:t>
      </w:r>
      <w:r w:rsidRPr="00057640">
        <w:t xml:space="preserve">want to vote </w:t>
      </w:r>
      <w:r w:rsidR="00966ECE">
        <w:t>in one of these party primaries</w:t>
      </w:r>
      <w:r w:rsidRPr="00057640">
        <w:t xml:space="preserve">, you must ask for </w:t>
      </w:r>
      <w:r w:rsidR="00966ECE">
        <w:t>that ballot</w:t>
      </w:r>
      <w:r w:rsidRPr="00057640">
        <w:t xml:space="preserve">.  Otherwise you will receive a Nonpartisan ballot that will not include the office of President. </w:t>
      </w:r>
    </w:p>
    <w:p w:rsidR="00966ECE" w:rsidRPr="00966ECE" w:rsidRDefault="00BA6B8D" w:rsidP="00BA158D">
      <w:pPr>
        <w:pStyle w:val="Heading3"/>
        <w:ind w:left="-450"/>
      </w:pPr>
      <w:r>
        <w:t xml:space="preserve">Three parties </w:t>
      </w:r>
      <w:r w:rsidR="00966ECE" w:rsidRPr="00966ECE">
        <w:t xml:space="preserve">allow </w:t>
      </w:r>
      <w:r>
        <w:t xml:space="preserve">only </w:t>
      </w:r>
      <w:r w:rsidR="00966ECE" w:rsidRPr="00966ECE">
        <w:t>voters registered with their party to vote in their presidential primary:</w:t>
      </w:r>
    </w:p>
    <w:p w:rsidR="00966ECE" w:rsidRPr="00057640" w:rsidRDefault="00966ECE" w:rsidP="00BB6E5B">
      <w:pPr>
        <w:pStyle w:val="Body"/>
        <w:numPr>
          <w:ilvl w:val="0"/>
          <w:numId w:val="40"/>
        </w:numPr>
        <w:spacing w:after="60"/>
      </w:pPr>
      <w:r>
        <w:t>Republican</w:t>
      </w:r>
    </w:p>
    <w:p w:rsidR="00966ECE" w:rsidRPr="00057640" w:rsidRDefault="00966ECE" w:rsidP="00BB6E5B">
      <w:pPr>
        <w:pStyle w:val="Body"/>
        <w:numPr>
          <w:ilvl w:val="0"/>
          <w:numId w:val="40"/>
        </w:numPr>
        <w:spacing w:after="60"/>
      </w:pPr>
      <w:r>
        <w:t>Green</w:t>
      </w:r>
    </w:p>
    <w:p w:rsidR="00966ECE" w:rsidRPr="00057640" w:rsidRDefault="00966ECE" w:rsidP="00BB6E5B">
      <w:pPr>
        <w:pStyle w:val="Body"/>
        <w:numPr>
          <w:ilvl w:val="0"/>
          <w:numId w:val="40"/>
        </w:numPr>
        <w:spacing w:after="120"/>
      </w:pPr>
      <w:r>
        <w:t>Peace and Freedom</w:t>
      </w:r>
    </w:p>
    <w:p w:rsidR="003043E3" w:rsidRPr="003043E3" w:rsidRDefault="003043E3" w:rsidP="003043E3">
      <w:pPr>
        <w:pStyle w:val="Heading2"/>
        <w:ind w:left="-450"/>
        <w:rPr>
          <w:rFonts w:ascii="ClearviewADA" w:hAnsi="ClearviewADA"/>
          <w:sz w:val="22"/>
          <w:szCs w:val="22"/>
        </w:rPr>
      </w:pPr>
      <w:r w:rsidRPr="003043E3">
        <w:rPr>
          <w:sz w:val="23"/>
          <w:szCs w:val="23"/>
        </w:rPr>
        <w:t>If you want to change your party registration before the primar</w:t>
      </w:r>
      <w:r>
        <w:rPr>
          <w:sz w:val="23"/>
          <w:szCs w:val="23"/>
        </w:rPr>
        <w:t xml:space="preserve">y, </w:t>
      </w:r>
      <w:r w:rsidRPr="003043E3">
        <w:rPr>
          <w:rFonts w:ascii="ClearviewADA" w:hAnsi="ClearviewADA"/>
          <w:sz w:val="22"/>
          <w:szCs w:val="22"/>
        </w:rPr>
        <w:t xml:space="preserve">the last day to re-register to vote is May 23, 2016.  Information is online at </w:t>
      </w:r>
      <w:hyperlink r:id="rId12" w:history="1">
        <w:r w:rsidRPr="003043E3">
          <w:rPr>
            <w:rStyle w:val="Hyperlink"/>
            <w:rFonts w:ascii="ClearviewADA" w:hAnsi="ClearviewADA"/>
            <w:sz w:val="22"/>
            <w:szCs w:val="22"/>
          </w:rPr>
          <w:t>www.votescount.com</w:t>
        </w:r>
      </w:hyperlink>
      <w:r w:rsidRPr="003043E3">
        <w:rPr>
          <w:rFonts w:ascii="ClearviewADA" w:hAnsi="ClearviewADA"/>
          <w:sz w:val="22"/>
          <w:szCs w:val="22"/>
        </w:rPr>
        <w:t xml:space="preserve"> and in the county Voter Information Guide.</w:t>
      </w:r>
    </w:p>
    <w:p w:rsidR="001F069D" w:rsidRPr="00BA158D" w:rsidRDefault="00BA158D" w:rsidP="003043E3">
      <w:pPr>
        <w:pStyle w:val="Heading2"/>
        <w:spacing w:before="240"/>
        <w:ind w:left="-446"/>
      </w:pPr>
      <w:r>
        <w:t>Ho</w:t>
      </w:r>
      <w:r w:rsidR="00892C55">
        <w:t>w to vote in the California Top-</w:t>
      </w:r>
      <w:r>
        <w:t>Two Primary</w:t>
      </w:r>
    </w:p>
    <w:p w:rsidR="001F069D" w:rsidRPr="00057640" w:rsidRDefault="001F069D" w:rsidP="00057640">
      <w:pPr>
        <w:pStyle w:val="Body"/>
        <w:spacing w:after="120"/>
        <w:ind w:left="-450"/>
      </w:pPr>
      <w:r w:rsidRPr="00057640">
        <w:t>In a Top-Two Primary, you can cast your vote for any candidate</w:t>
      </w:r>
      <w:r w:rsidR="00BA158D">
        <w:t>.</w:t>
      </w:r>
    </w:p>
    <w:p w:rsidR="00F67099" w:rsidRPr="00057640" w:rsidRDefault="00F67099" w:rsidP="00966ECE">
      <w:pPr>
        <w:pStyle w:val="Body"/>
        <w:numPr>
          <w:ilvl w:val="0"/>
          <w:numId w:val="38"/>
        </w:numPr>
        <w:spacing w:after="120"/>
      </w:pPr>
      <w:r w:rsidRPr="00057640">
        <w:t>All candidates from al</w:t>
      </w:r>
      <w:r w:rsidR="00057640">
        <w:t>l parties will be on the ballot for these contests.</w:t>
      </w:r>
    </w:p>
    <w:p w:rsidR="001F069D" w:rsidRPr="00057640" w:rsidRDefault="001F069D" w:rsidP="00966ECE">
      <w:pPr>
        <w:pStyle w:val="Body"/>
        <w:numPr>
          <w:ilvl w:val="0"/>
          <w:numId w:val="38"/>
        </w:numPr>
        <w:spacing w:after="120"/>
      </w:pPr>
      <w:r w:rsidRPr="00057640">
        <w:t xml:space="preserve">You don’t have to be registered </w:t>
      </w:r>
      <w:r w:rsidR="00F67099" w:rsidRPr="00057640">
        <w:t xml:space="preserve">with </w:t>
      </w:r>
      <w:r w:rsidR="00892C55">
        <w:t>a</w:t>
      </w:r>
      <w:r w:rsidRPr="00057640">
        <w:t xml:space="preserve"> party to </w:t>
      </w:r>
      <w:r w:rsidR="00F67099" w:rsidRPr="00057640">
        <w:t>vote on these contests.</w:t>
      </w:r>
    </w:p>
    <w:p w:rsidR="001F069D" w:rsidRPr="00057640" w:rsidRDefault="001F069D" w:rsidP="00966ECE">
      <w:pPr>
        <w:pStyle w:val="Body"/>
        <w:numPr>
          <w:ilvl w:val="0"/>
          <w:numId w:val="38"/>
        </w:numPr>
        <w:spacing w:after="120"/>
      </w:pPr>
      <w:r w:rsidRPr="00057640">
        <w:t>You can vote for a candidate from any party.</w:t>
      </w:r>
    </w:p>
    <w:p w:rsidR="001F069D" w:rsidRPr="00057640" w:rsidRDefault="001F069D" w:rsidP="00966ECE">
      <w:pPr>
        <w:pStyle w:val="Body"/>
        <w:numPr>
          <w:ilvl w:val="0"/>
          <w:numId w:val="38"/>
        </w:numPr>
        <w:spacing w:after="120"/>
      </w:pPr>
      <w:r w:rsidRPr="00057640">
        <w:t>You can “write in” a candidate in the Primary Election.</w:t>
      </w:r>
    </w:p>
    <w:p w:rsidR="00057640" w:rsidRPr="00057640" w:rsidRDefault="001F069D" w:rsidP="00966ECE">
      <w:pPr>
        <w:pStyle w:val="Body"/>
        <w:numPr>
          <w:ilvl w:val="0"/>
          <w:numId w:val="38"/>
        </w:numPr>
        <w:spacing w:after="120"/>
      </w:pPr>
      <w:r w:rsidRPr="00057640">
        <w:t xml:space="preserve">The two candidates with the most votes will appear on the General Election ballot even if they </w:t>
      </w:r>
      <w:r w:rsidR="00892C55">
        <w:t>have</w:t>
      </w:r>
      <w:r w:rsidRPr="00057640">
        <w:t xml:space="preserve"> the same party preference.</w:t>
      </w:r>
    </w:p>
    <w:p w:rsidR="001F069D" w:rsidRDefault="00F67099" w:rsidP="00057640">
      <w:pPr>
        <w:pStyle w:val="Body"/>
        <w:spacing w:after="120"/>
        <w:ind w:left="-450"/>
        <w:rPr>
          <w:rFonts w:eastAsia="ClearviewADA" w:cs="ClearviewADA"/>
          <w:color w:val="231F20"/>
        </w:rPr>
      </w:pPr>
      <w:r w:rsidRPr="00057640">
        <w:t>Non</w:t>
      </w:r>
      <w:r w:rsidR="00057640">
        <w:t xml:space="preserve">partisan offices: </w:t>
      </w:r>
      <w:r w:rsidR="001F069D" w:rsidRPr="00057640">
        <w:t xml:space="preserve">Judges, </w:t>
      </w:r>
      <w:r w:rsidR="00057640" w:rsidRPr="00057640">
        <w:t>County Supervisor</w:t>
      </w:r>
      <w:r w:rsidR="00057640">
        <w:t>,</w:t>
      </w:r>
      <w:r w:rsidR="00057640" w:rsidRPr="00057640">
        <w:t xml:space="preserve"> and County offices </w:t>
      </w:r>
      <w:r w:rsidR="00057640" w:rsidRPr="00057640">
        <w:rPr>
          <w:rFonts w:eastAsia="ClearviewADA" w:cs="ClearviewADA"/>
          <w:color w:val="231F20"/>
        </w:rPr>
        <w:t>a</w:t>
      </w:r>
      <w:r w:rsidR="00057640" w:rsidRPr="00057640">
        <w:rPr>
          <w:rFonts w:eastAsia="ClearviewADA" w:cs="ClearviewADA"/>
          <w:color w:val="231F20"/>
          <w:spacing w:val="-5"/>
        </w:rPr>
        <w:t>r</w:t>
      </w:r>
      <w:r w:rsidR="00057640" w:rsidRPr="00057640">
        <w:rPr>
          <w:rFonts w:eastAsia="ClearviewADA" w:cs="ClearviewADA"/>
          <w:color w:val="231F20"/>
        </w:rPr>
        <w:t xml:space="preserve">e always open </w:t>
      </w:r>
      <w:r w:rsidR="00057640" w:rsidRPr="00057640">
        <w:rPr>
          <w:rFonts w:eastAsia="ClearviewADA" w:cs="ClearviewADA"/>
          <w:color w:val="231F20"/>
          <w:spacing w:val="-5"/>
        </w:rPr>
        <w:t>t</w:t>
      </w:r>
      <w:r w:rsidR="00057640" w:rsidRPr="00057640">
        <w:rPr>
          <w:rFonts w:eastAsia="ClearviewADA" w:cs="ClearviewADA"/>
          <w:color w:val="231F20"/>
        </w:rPr>
        <w:t>o all eligib</w:t>
      </w:r>
      <w:r w:rsidR="00057640" w:rsidRPr="00057640">
        <w:rPr>
          <w:rFonts w:eastAsia="ClearviewADA" w:cs="ClearviewADA"/>
          <w:color w:val="231F20"/>
          <w:spacing w:val="-2"/>
        </w:rPr>
        <w:t>l</w:t>
      </w:r>
      <w:r w:rsidR="00057640" w:rsidRPr="00057640">
        <w:rPr>
          <w:rFonts w:eastAsia="ClearviewADA" w:cs="ClearviewADA"/>
          <w:color w:val="231F20"/>
        </w:rPr>
        <w:t>e v</w:t>
      </w:r>
      <w:r w:rsidR="00057640" w:rsidRPr="00057640">
        <w:rPr>
          <w:rFonts w:eastAsia="ClearviewADA" w:cs="ClearviewADA"/>
          <w:color w:val="231F20"/>
          <w:spacing w:val="-2"/>
        </w:rPr>
        <w:t>o</w:t>
      </w:r>
      <w:r w:rsidR="00057640" w:rsidRPr="00057640">
        <w:rPr>
          <w:rFonts w:eastAsia="ClearviewADA" w:cs="ClearviewADA"/>
          <w:color w:val="231F20"/>
          <w:spacing w:val="-5"/>
        </w:rPr>
        <w:t>t</w:t>
      </w:r>
      <w:r w:rsidR="00057640" w:rsidRPr="00057640">
        <w:rPr>
          <w:rFonts w:eastAsia="ClearviewADA" w:cs="ClearviewADA"/>
          <w:color w:val="231F20"/>
        </w:rPr>
        <w:t>ers.</w:t>
      </w:r>
    </w:p>
    <w:p w:rsidR="00057640" w:rsidRPr="00BA158D" w:rsidRDefault="00057640" w:rsidP="00BA158D">
      <w:pPr>
        <w:pStyle w:val="Heading3"/>
        <w:ind w:left="-450"/>
      </w:pPr>
      <w:r w:rsidRPr="00BA158D">
        <w:t>What does party preference mean?</w:t>
      </w:r>
    </w:p>
    <w:p w:rsidR="00F67099" w:rsidRPr="007D6144" w:rsidRDefault="00057640" w:rsidP="00057640">
      <w:pPr>
        <w:pStyle w:val="Body"/>
        <w:ind w:left="-450"/>
      </w:pPr>
      <w:r w:rsidRPr="007D6144">
        <w:t xml:space="preserve">Voters may either register with a political party preference or choose "none." </w:t>
      </w:r>
      <w:r w:rsidRPr="007D6144">
        <w:br/>
        <w:t>A candidate's party preference does not necessarily mean that they have that political party's support. The list of candidates who receive a party's officia</w:t>
      </w:r>
      <w:r w:rsidR="00892C55">
        <w:t>l endorsement is in the county Voter Information G</w:t>
      </w:r>
      <w:r w:rsidRPr="007D6144">
        <w:t>uide.</w:t>
      </w:r>
    </w:p>
    <w:sectPr w:rsidR="00F67099" w:rsidRPr="007D6144" w:rsidSect="00057640">
      <w:type w:val="continuous"/>
      <w:pgSz w:w="12240" w:h="15840"/>
      <w:pgMar w:top="547" w:right="1224" w:bottom="432" w:left="1224" w:header="720" w:footer="4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BF" w:rsidRDefault="00B764BF">
      <w:r>
        <w:separator/>
      </w:r>
    </w:p>
  </w:endnote>
  <w:endnote w:type="continuationSeparator" w:id="0">
    <w:p w:rsidR="00B764BF" w:rsidRDefault="00B7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learviewADA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learviewADA Demi">
    <w:altName w:val="Franklin Gothic"/>
    <w:charset w:val="00"/>
    <w:family w:val="auto"/>
    <w:pitch w:val="variable"/>
    <w:sig w:usb0="00000001" w:usb1="5000005B" w:usb2="00000000" w:usb3="00000000" w:csb0="0000009B" w:csb1="00000000"/>
  </w:font>
  <w:font w:name="ClearviewADA Medium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Avenir LT Std 45 Book">
    <w:charset w:val="00"/>
    <w:family w:val="auto"/>
    <w:pitch w:val="variable"/>
    <w:sig w:usb0="800000AF" w:usb1="4000204A" w:usb2="00000000" w:usb3="00000000" w:csb0="00000001" w:csb1="00000000"/>
  </w:font>
  <w:font w:name="ClearviewADA Light"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BF" w:rsidRDefault="00B764BF">
      <w:r>
        <w:separator/>
      </w:r>
    </w:p>
  </w:footnote>
  <w:footnote w:type="continuationSeparator" w:id="0">
    <w:p w:rsidR="00B764BF" w:rsidRDefault="00B76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BF" w:rsidRPr="0049399A" w:rsidRDefault="00B764BF" w:rsidP="004104FD">
    <w:pPr>
      <w:pStyle w:val="PageTitle"/>
      <w:rPr>
        <w:rFonts w:ascii="Arial" w:hAnsi="Arial"/>
      </w:rPr>
    </w:pPr>
    <w:r w:rsidRPr="001620AB">
      <w:rPr>
        <w:rStyle w:val="HeaderCh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-324485</wp:posOffset>
          </wp:positionH>
          <wp:positionV relativeFrom="paragraph">
            <wp:posOffset>-277495</wp:posOffset>
          </wp:positionV>
          <wp:extent cx="6499030" cy="868680"/>
          <wp:effectExtent l="0" t="0" r="381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no-ico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030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20AB">
      <w:rPr>
        <w:rStyle w:val="HeaderChar"/>
      </w:rPr>
      <w:t>How to vote in a primary election</w:t>
    </w:r>
    <w:r w:rsidRPr="0049399A">
      <w:rPr>
        <w:rFonts w:ascii="Arial" w:hAnsi="Arial"/>
      </w:rPr>
      <w:tab/>
    </w:r>
    <w:fldSimple w:instr=" PAGE ">
      <w:r w:rsidR="006611BB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BC7DFF"/>
    <w:multiLevelType w:val="hybridMultilevel"/>
    <w:tmpl w:val="E29136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6F28C4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7C"/>
    <w:multiLevelType w:val="singleLevel"/>
    <w:tmpl w:val="33F005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>
    <w:nsid w:val="FFFFFF7D"/>
    <w:multiLevelType w:val="singleLevel"/>
    <w:tmpl w:val="30EAD3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FFFFFF7E"/>
    <w:multiLevelType w:val="singleLevel"/>
    <w:tmpl w:val="2EC46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FFFFFF7F"/>
    <w:multiLevelType w:val="singleLevel"/>
    <w:tmpl w:val="99780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FFFFFF80"/>
    <w:multiLevelType w:val="singleLevel"/>
    <w:tmpl w:val="3154C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FFFFFF81"/>
    <w:multiLevelType w:val="singleLevel"/>
    <w:tmpl w:val="56AEE0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>
    <w:nsid w:val="FFFFFF82"/>
    <w:multiLevelType w:val="singleLevel"/>
    <w:tmpl w:val="5A585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FFFFFF83"/>
    <w:multiLevelType w:val="singleLevel"/>
    <w:tmpl w:val="01B8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FFFFFF88"/>
    <w:multiLevelType w:val="singleLevel"/>
    <w:tmpl w:val="B1B86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FFFFFF89"/>
    <w:multiLevelType w:val="singleLevel"/>
    <w:tmpl w:val="BE0A06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77D6719"/>
    <w:multiLevelType w:val="hybridMultilevel"/>
    <w:tmpl w:val="F8D8FA5C"/>
    <w:lvl w:ilvl="0" w:tplc="C29A0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DE83CF1"/>
    <w:multiLevelType w:val="hybridMultilevel"/>
    <w:tmpl w:val="5ADAF308"/>
    <w:lvl w:ilvl="0" w:tplc="24C66244">
      <w:start w:val="1"/>
      <w:numFmt w:val="bullet"/>
      <w:lvlText w:val=""/>
      <w:lvlJc w:val="left"/>
      <w:pPr>
        <w:ind w:left="2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>
    <w:nsid w:val="0F0E3046"/>
    <w:multiLevelType w:val="hybridMultilevel"/>
    <w:tmpl w:val="4112CFBC"/>
    <w:lvl w:ilvl="0" w:tplc="D2BABD9A">
      <w:numFmt w:val="bullet"/>
      <w:lvlText w:val="•"/>
      <w:lvlJc w:val="left"/>
      <w:pPr>
        <w:ind w:left="-90" w:hanging="360"/>
      </w:pPr>
      <w:rPr>
        <w:rFonts w:ascii="ClearviewADA" w:eastAsia="ヒラギノ角ゴ Pro W3" w:hAnsi="ClearviewADA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5">
    <w:nsid w:val="12002EAE"/>
    <w:multiLevelType w:val="hybridMultilevel"/>
    <w:tmpl w:val="08D408DE"/>
    <w:lvl w:ilvl="0" w:tplc="0D5E0E66">
      <w:start w:val="1"/>
      <w:numFmt w:val="bullet"/>
      <w:pStyle w:val="Body-VB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BC682A"/>
    <w:multiLevelType w:val="hybridMultilevel"/>
    <w:tmpl w:val="E3EEE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99D4AF8"/>
    <w:multiLevelType w:val="hybridMultilevel"/>
    <w:tmpl w:val="BB70714E"/>
    <w:lvl w:ilvl="0" w:tplc="1A06BB84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B225BA"/>
    <w:multiLevelType w:val="hybridMultilevel"/>
    <w:tmpl w:val="2B827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CD06DA"/>
    <w:multiLevelType w:val="hybridMultilevel"/>
    <w:tmpl w:val="0C56BCD0"/>
    <w:lvl w:ilvl="0" w:tplc="027E18CA">
      <w:start w:val="1"/>
      <w:numFmt w:val="bullet"/>
      <w:pStyle w:val="Candidates-statements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2F61F9"/>
    <w:multiLevelType w:val="hybridMultilevel"/>
    <w:tmpl w:val="BA76CDDC"/>
    <w:lvl w:ilvl="0" w:tplc="24C66244">
      <w:start w:val="1"/>
      <w:numFmt w:val="bullet"/>
      <w:lvlText w:val=""/>
      <w:lvlJc w:val="left"/>
      <w:pPr>
        <w:ind w:left="108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96FDC"/>
    <w:multiLevelType w:val="hybridMultilevel"/>
    <w:tmpl w:val="29007222"/>
    <w:lvl w:ilvl="0" w:tplc="24C66244">
      <w:start w:val="1"/>
      <w:numFmt w:val="bullet"/>
      <w:lvlText w:val=""/>
      <w:lvlJc w:val="left"/>
      <w:pPr>
        <w:ind w:left="2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2">
    <w:nsid w:val="5A361C8E"/>
    <w:multiLevelType w:val="hybridMultilevel"/>
    <w:tmpl w:val="3662D8B2"/>
    <w:lvl w:ilvl="0" w:tplc="24C66244">
      <w:start w:val="1"/>
      <w:numFmt w:val="bullet"/>
      <w:lvlText w:val=""/>
      <w:lvlJc w:val="left"/>
      <w:pPr>
        <w:ind w:left="2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3">
    <w:nsid w:val="5BCA2517"/>
    <w:multiLevelType w:val="hybridMultilevel"/>
    <w:tmpl w:val="58925DE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>
    <w:nsid w:val="613D1AF7"/>
    <w:multiLevelType w:val="hybridMultilevel"/>
    <w:tmpl w:val="7BF6FED2"/>
    <w:lvl w:ilvl="0" w:tplc="1CE83854">
      <w:numFmt w:val="bullet"/>
      <w:lvlText w:val="•"/>
      <w:lvlJc w:val="left"/>
      <w:pPr>
        <w:ind w:left="-90" w:hanging="360"/>
      </w:pPr>
      <w:rPr>
        <w:rFonts w:ascii="ClearviewADA" w:eastAsia="ヒラギノ角ゴ Pro W3" w:hAnsi="ClearviewADA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5">
    <w:nsid w:val="61F42B0D"/>
    <w:multiLevelType w:val="hybridMultilevel"/>
    <w:tmpl w:val="9E5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6">
    <w:nsid w:val="655F48FF"/>
    <w:multiLevelType w:val="hybridMultilevel"/>
    <w:tmpl w:val="504CCE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4365DC"/>
    <w:multiLevelType w:val="multilevel"/>
    <w:tmpl w:val="3662D8B2"/>
    <w:lvl w:ilvl="0">
      <w:start w:val="1"/>
      <w:numFmt w:val="bullet"/>
      <w:lvlText w:val=""/>
      <w:lvlJc w:val="left"/>
      <w:pPr>
        <w:ind w:left="27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8">
    <w:nsid w:val="6B7D5B3F"/>
    <w:multiLevelType w:val="hybridMultilevel"/>
    <w:tmpl w:val="A59A8B5E"/>
    <w:lvl w:ilvl="0" w:tplc="C29A063E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9">
    <w:nsid w:val="6B8C18EB"/>
    <w:multiLevelType w:val="hybridMultilevel"/>
    <w:tmpl w:val="C22475E2"/>
    <w:lvl w:ilvl="0" w:tplc="C1C2E182">
      <w:start w:val="1"/>
      <w:numFmt w:val="bullet"/>
      <w:pStyle w:val="Measure-Detail-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3F5AE5"/>
    <w:multiLevelType w:val="hybridMultilevel"/>
    <w:tmpl w:val="AA0AC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E06A68"/>
    <w:multiLevelType w:val="hybridMultilevel"/>
    <w:tmpl w:val="AA9250A4"/>
    <w:lvl w:ilvl="0" w:tplc="DA9AE9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187D62"/>
    <w:multiLevelType w:val="hybridMultilevel"/>
    <w:tmpl w:val="E56E560C"/>
    <w:lvl w:ilvl="0" w:tplc="6368258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45297E"/>
    <w:multiLevelType w:val="hybridMultilevel"/>
    <w:tmpl w:val="F53CA8C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4">
    <w:nsid w:val="7A155047"/>
    <w:multiLevelType w:val="hybridMultilevel"/>
    <w:tmpl w:val="D386668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5">
    <w:nsid w:val="7EDB7826"/>
    <w:multiLevelType w:val="hybridMultilevel"/>
    <w:tmpl w:val="32DC67B4"/>
    <w:lvl w:ilvl="0" w:tplc="1E4EFB6C">
      <w:start w:val="1"/>
      <w:numFmt w:val="bullet"/>
      <w:lvlText w:val="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9"/>
  </w:num>
  <w:num w:numId="4">
    <w:abstractNumId w:val="26"/>
  </w:num>
  <w:num w:numId="5">
    <w:abstractNumId w:val="32"/>
  </w:num>
  <w:num w:numId="6">
    <w:abstractNumId w:val="16"/>
  </w:num>
  <w:num w:numId="7">
    <w:abstractNumId w:val="30"/>
  </w:num>
  <w:num w:numId="8">
    <w:abstractNumId w:val="18"/>
  </w:num>
  <w:num w:numId="9">
    <w:abstractNumId w:val="15"/>
  </w:num>
  <w:num w:numId="10">
    <w:abstractNumId w:val="0"/>
  </w:num>
  <w:num w:numId="11">
    <w:abstractNumId w:val="25"/>
  </w:num>
  <w:num w:numId="12">
    <w:abstractNumId w:val="23"/>
  </w:num>
  <w:num w:numId="13">
    <w:abstractNumId w:val="34"/>
  </w:num>
  <w:num w:numId="14">
    <w:abstractNumId w:val="17"/>
  </w:num>
  <w:num w:numId="15">
    <w:abstractNumId w:val="17"/>
  </w:num>
  <w:num w:numId="16">
    <w:abstractNumId w:val="17"/>
  </w:num>
  <w:num w:numId="17">
    <w:abstractNumId w:val="15"/>
  </w:num>
  <w:num w:numId="18">
    <w:abstractNumId w:val="15"/>
  </w:num>
  <w:num w:numId="19">
    <w:abstractNumId w:val="20"/>
  </w:num>
  <w:num w:numId="20">
    <w:abstractNumId w:val="35"/>
  </w:num>
  <w:num w:numId="21">
    <w:abstractNumId w:val="13"/>
  </w:num>
  <w:num w:numId="22">
    <w:abstractNumId w:val="22"/>
  </w:num>
  <w:num w:numId="23">
    <w:abstractNumId w:val="24"/>
  </w:num>
  <w:num w:numId="24">
    <w:abstractNumId w:val="21"/>
  </w:num>
  <w:num w:numId="25">
    <w:abstractNumId w:val="14"/>
  </w:num>
  <w:num w:numId="26">
    <w:abstractNumId w:val="11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10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1"/>
  </w:num>
  <w:num w:numId="37">
    <w:abstractNumId w:val="27"/>
  </w:num>
  <w:num w:numId="38">
    <w:abstractNumId w:val="33"/>
  </w:num>
  <w:num w:numId="39">
    <w:abstractNumId w:val="31"/>
  </w:num>
  <w:num w:numId="40">
    <w:abstractNumId w:val="28"/>
  </w:num>
  <w:num w:numId="41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1F08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096E"/>
    <w:rsid w:val="0000096E"/>
    <w:rsid w:val="000106FB"/>
    <w:rsid w:val="00012863"/>
    <w:rsid w:val="00015B56"/>
    <w:rsid w:val="00035606"/>
    <w:rsid w:val="00035AC1"/>
    <w:rsid w:val="000408D2"/>
    <w:rsid w:val="0004382C"/>
    <w:rsid w:val="000447D3"/>
    <w:rsid w:val="000563FA"/>
    <w:rsid w:val="00057640"/>
    <w:rsid w:val="00087194"/>
    <w:rsid w:val="00094131"/>
    <w:rsid w:val="00094A4E"/>
    <w:rsid w:val="00094BB3"/>
    <w:rsid w:val="000A07AC"/>
    <w:rsid w:val="000B3D46"/>
    <w:rsid w:val="000B5B60"/>
    <w:rsid w:val="000B6E3A"/>
    <w:rsid w:val="000C12D0"/>
    <w:rsid w:val="000C3CFF"/>
    <w:rsid w:val="000D0F21"/>
    <w:rsid w:val="000E72B7"/>
    <w:rsid w:val="000F58D9"/>
    <w:rsid w:val="000F6DF3"/>
    <w:rsid w:val="0011365E"/>
    <w:rsid w:val="00120E30"/>
    <w:rsid w:val="00126432"/>
    <w:rsid w:val="001271D6"/>
    <w:rsid w:val="00135082"/>
    <w:rsid w:val="001357C7"/>
    <w:rsid w:val="00142CD9"/>
    <w:rsid w:val="00144780"/>
    <w:rsid w:val="001620AB"/>
    <w:rsid w:val="00162D9E"/>
    <w:rsid w:val="00165A11"/>
    <w:rsid w:val="001734E6"/>
    <w:rsid w:val="00174178"/>
    <w:rsid w:val="0019741D"/>
    <w:rsid w:val="001A0A8F"/>
    <w:rsid w:val="001A0FF1"/>
    <w:rsid w:val="001B23AE"/>
    <w:rsid w:val="001B2A00"/>
    <w:rsid w:val="001B2F4F"/>
    <w:rsid w:val="001C60AE"/>
    <w:rsid w:val="001C7515"/>
    <w:rsid w:val="001D1264"/>
    <w:rsid w:val="001D4F50"/>
    <w:rsid w:val="001E1389"/>
    <w:rsid w:val="001E3367"/>
    <w:rsid w:val="001F069D"/>
    <w:rsid w:val="002174CC"/>
    <w:rsid w:val="00224CF1"/>
    <w:rsid w:val="002611C5"/>
    <w:rsid w:val="00262B26"/>
    <w:rsid w:val="0026706C"/>
    <w:rsid w:val="002808F1"/>
    <w:rsid w:val="002C5EED"/>
    <w:rsid w:val="002D30FC"/>
    <w:rsid w:val="002E319D"/>
    <w:rsid w:val="002E529F"/>
    <w:rsid w:val="00301FF6"/>
    <w:rsid w:val="003043E3"/>
    <w:rsid w:val="0030638C"/>
    <w:rsid w:val="00325678"/>
    <w:rsid w:val="003326BE"/>
    <w:rsid w:val="0037450B"/>
    <w:rsid w:val="003848CF"/>
    <w:rsid w:val="0039655C"/>
    <w:rsid w:val="003A5530"/>
    <w:rsid w:val="003B29F8"/>
    <w:rsid w:val="003D4F3A"/>
    <w:rsid w:val="003D7CBE"/>
    <w:rsid w:val="003E753E"/>
    <w:rsid w:val="003F333B"/>
    <w:rsid w:val="003F3596"/>
    <w:rsid w:val="003F60DB"/>
    <w:rsid w:val="003F67B4"/>
    <w:rsid w:val="004104FD"/>
    <w:rsid w:val="00414B7E"/>
    <w:rsid w:val="00416033"/>
    <w:rsid w:val="00425F04"/>
    <w:rsid w:val="00426C29"/>
    <w:rsid w:val="00427E1A"/>
    <w:rsid w:val="004317F3"/>
    <w:rsid w:val="0044310F"/>
    <w:rsid w:val="00447DDA"/>
    <w:rsid w:val="0045121C"/>
    <w:rsid w:val="0045192E"/>
    <w:rsid w:val="00472F6A"/>
    <w:rsid w:val="004768C1"/>
    <w:rsid w:val="004831B9"/>
    <w:rsid w:val="004835AA"/>
    <w:rsid w:val="00487E26"/>
    <w:rsid w:val="0049399A"/>
    <w:rsid w:val="004A5D81"/>
    <w:rsid w:val="004A6FD2"/>
    <w:rsid w:val="004B1108"/>
    <w:rsid w:val="004B56A4"/>
    <w:rsid w:val="004C3E0B"/>
    <w:rsid w:val="004E5653"/>
    <w:rsid w:val="004E5820"/>
    <w:rsid w:val="004E5A71"/>
    <w:rsid w:val="004F73FA"/>
    <w:rsid w:val="00501738"/>
    <w:rsid w:val="005021DA"/>
    <w:rsid w:val="00511985"/>
    <w:rsid w:val="00523853"/>
    <w:rsid w:val="0054343C"/>
    <w:rsid w:val="00570790"/>
    <w:rsid w:val="00576D22"/>
    <w:rsid w:val="00581A21"/>
    <w:rsid w:val="005834B3"/>
    <w:rsid w:val="00593A73"/>
    <w:rsid w:val="005B6A0C"/>
    <w:rsid w:val="005D094E"/>
    <w:rsid w:val="005D19F4"/>
    <w:rsid w:val="005D1EB3"/>
    <w:rsid w:val="005E06D5"/>
    <w:rsid w:val="005E2FB9"/>
    <w:rsid w:val="005F02EF"/>
    <w:rsid w:val="005F3302"/>
    <w:rsid w:val="00605D9A"/>
    <w:rsid w:val="00614EF4"/>
    <w:rsid w:val="006246E1"/>
    <w:rsid w:val="00644A1E"/>
    <w:rsid w:val="006552AD"/>
    <w:rsid w:val="00657272"/>
    <w:rsid w:val="006611BB"/>
    <w:rsid w:val="006922AA"/>
    <w:rsid w:val="00694C80"/>
    <w:rsid w:val="006A0579"/>
    <w:rsid w:val="006A4A37"/>
    <w:rsid w:val="006B1242"/>
    <w:rsid w:val="006B15D4"/>
    <w:rsid w:val="006B3DA4"/>
    <w:rsid w:val="006C03E4"/>
    <w:rsid w:val="006C3C9E"/>
    <w:rsid w:val="006D5297"/>
    <w:rsid w:val="00737C15"/>
    <w:rsid w:val="007702A1"/>
    <w:rsid w:val="00774485"/>
    <w:rsid w:val="0078537A"/>
    <w:rsid w:val="007B2709"/>
    <w:rsid w:val="007B38DA"/>
    <w:rsid w:val="007B4EAB"/>
    <w:rsid w:val="007C415E"/>
    <w:rsid w:val="007D1955"/>
    <w:rsid w:val="007D6144"/>
    <w:rsid w:val="007E5E1F"/>
    <w:rsid w:val="007F312E"/>
    <w:rsid w:val="008030EA"/>
    <w:rsid w:val="00816B3E"/>
    <w:rsid w:val="00825B48"/>
    <w:rsid w:val="0085072C"/>
    <w:rsid w:val="008509E5"/>
    <w:rsid w:val="00856DDC"/>
    <w:rsid w:val="008605F8"/>
    <w:rsid w:val="0086113C"/>
    <w:rsid w:val="0087571D"/>
    <w:rsid w:val="00892C55"/>
    <w:rsid w:val="0089409D"/>
    <w:rsid w:val="0089708C"/>
    <w:rsid w:val="008A58DC"/>
    <w:rsid w:val="008B351B"/>
    <w:rsid w:val="008B7E51"/>
    <w:rsid w:val="008C1AB5"/>
    <w:rsid w:val="008C4050"/>
    <w:rsid w:val="008C5624"/>
    <w:rsid w:val="008D4AF4"/>
    <w:rsid w:val="008F5533"/>
    <w:rsid w:val="008F6F1A"/>
    <w:rsid w:val="0090589E"/>
    <w:rsid w:val="009078E4"/>
    <w:rsid w:val="00911542"/>
    <w:rsid w:val="009179BD"/>
    <w:rsid w:val="0092267D"/>
    <w:rsid w:val="009231EA"/>
    <w:rsid w:val="009410F7"/>
    <w:rsid w:val="00954B96"/>
    <w:rsid w:val="00966ECE"/>
    <w:rsid w:val="009864A1"/>
    <w:rsid w:val="00987634"/>
    <w:rsid w:val="009957C9"/>
    <w:rsid w:val="009C60CB"/>
    <w:rsid w:val="009D24C8"/>
    <w:rsid w:val="009E4920"/>
    <w:rsid w:val="009F0731"/>
    <w:rsid w:val="009F3BD0"/>
    <w:rsid w:val="00A009E0"/>
    <w:rsid w:val="00A05569"/>
    <w:rsid w:val="00A05FE5"/>
    <w:rsid w:val="00A109FC"/>
    <w:rsid w:val="00A22E69"/>
    <w:rsid w:val="00A24B0D"/>
    <w:rsid w:val="00A33601"/>
    <w:rsid w:val="00A4613F"/>
    <w:rsid w:val="00A47B15"/>
    <w:rsid w:val="00A50161"/>
    <w:rsid w:val="00A5559E"/>
    <w:rsid w:val="00A63DED"/>
    <w:rsid w:val="00AA0ED8"/>
    <w:rsid w:val="00AA40D0"/>
    <w:rsid w:val="00AA4F1D"/>
    <w:rsid w:val="00AC40C5"/>
    <w:rsid w:val="00AD04BD"/>
    <w:rsid w:val="00AF4430"/>
    <w:rsid w:val="00B009A4"/>
    <w:rsid w:val="00B051BB"/>
    <w:rsid w:val="00B062C5"/>
    <w:rsid w:val="00B304ED"/>
    <w:rsid w:val="00B32DFF"/>
    <w:rsid w:val="00B34E54"/>
    <w:rsid w:val="00B436C2"/>
    <w:rsid w:val="00B6392F"/>
    <w:rsid w:val="00B66C34"/>
    <w:rsid w:val="00B7217B"/>
    <w:rsid w:val="00B764BF"/>
    <w:rsid w:val="00B816C5"/>
    <w:rsid w:val="00B8272E"/>
    <w:rsid w:val="00B87E9F"/>
    <w:rsid w:val="00B923AD"/>
    <w:rsid w:val="00B965EE"/>
    <w:rsid w:val="00BA158D"/>
    <w:rsid w:val="00BA1CB9"/>
    <w:rsid w:val="00BA4D26"/>
    <w:rsid w:val="00BA6B8D"/>
    <w:rsid w:val="00BB6E5B"/>
    <w:rsid w:val="00BB7419"/>
    <w:rsid w:val="00BC1A8F"/>
    <w:rsid w:val="00BC1FEE"/>
    <w:rsid w:val="00BC33D2"/>
    <w:rsid w:val="00BC35D9"/>
    <w:rsid w:val="00BC4C56"/>
    <w:rsid w:val="00BD3FAE"/>
    <w:rsid w:val="00BD69D7"/>
    <w:rsid w:val="00BE32DF"/>
    <w:rsid w:val="00BF228F"/>
    <w:rsid w:val="00BF4A1F"/>
    <w:rsid w:val="00BF61DF"/>
    <w:rsid w:val="00C13E73"/>
    <w:rsid w:val="00C23849"/>
    <w:rsid w:val="00C249F2"/>
    <w:rsid w:val="00C374C1"/>
    <w:rsid w:val="00C40DEE"/>
    <w:rsid w:val="00C4753D"/>
    <w:rsid w:val="00C575F9"/>
    <w:rsid w:val="00C67C4C"/>
    <w:rsid w:val="00C75003"/>
    <w:rsid w:val="00C83270"/>
    <w:rsid w:val="00C84230"/>
    <w:rsid w:val="00C93191"/>
    <w:rsid w:val="00CA1D0C"/>
    <w:rsid w:val="00CB3F6A"/>
    <w:rsid w:val="00CC64FF"/>
    <w:rsid w:val="00CD4F60"/>
    <w:rsid w:val="00CD759D"/>
    <w:rsid w:val="00CE2515"/>
    <w:rsid w:val="00CF5E1E"/>
    <w:rsid w:val="00D0553E"/>
    <w:rsid w:val="00D178A9"/>
    <w:rsid w:val="00D24924"/>
    <w:rsid w:val="00D25032"/>
    <w:rsid w:val="00D26032"/>
    <w:rsid w:val="00D35902"/>
    <w:rsid w:val="00D449DF"/>
    <w:rsid w:val="00D47923"/>
    <w:rsid w:val="00D51F81"/>
    <w:rsid w:val="00D554E7"/>
    <w:rsid w:val="00D5616F"/>
    <w:rsid w:val="00D609C9"/>
    <w:rsid w:val="00D61DC0"/>
    <w:rsid w:val="00DA07D6"/>
    <w:rsid w:val="00DA61E5"/>
    <w:rsid w:val="00DB246D"/>
    <w:rsid w:val="00DB4002"/>
    <w:rsid w:val="00DC08AA"/>
    <w:rsid w:val="00DD45F0"/>
    <w:rsid w:val="00DD5347"/>
    <w:rsid w:val="00DE4C09"/>
    <w:rsid w:val="00DF6DD5"/>
    <w:rsid w:val="00E07137"/>
    <w:rsid w:val="00E1720E"/>
    <w:rsid w:val="00E20221"/>
    <w:rsid w:val="00E2793E"/>
    <w:rsid w:val="00E41B7B"/>
    <w:rsid w:val="00E448D3"/>
    <w:rsid w:val="00E464C7"/>
    <w:rsid w:val="00E467F7"/>
    <w:rsid w:val="00E730A5"/>
    <w:rsid w:val="00E75B86"/>
    <w:rsid w:val="00E77E7E"/>
    <w:rsid w:val="00EA01D6"/>
    <w:rsid w:val="00EA7044"/>
    <w:rsid w:val="00EB12A6"/>
    <w:rsid w:val="00EB7031"/>
    <w:rsid w:val="00ED1CF9"/>
    <w:rsid w:val="00EF4A2B"/>
    <w:rsid w:val="00EF4AB0"/>
    <w:rsid w:val="00EF6385"/>
    <w:rsid w:val="00F02436"/>
    <w:rsid w:val="00F04145"/>
    <w:rsid w:val="00F14931"/>
    <w:rsid w:val="00F1585C"/>
    <w:rsid w:val="00F235A4"/>
    <w:rsid w:val="00F31A4B"/>
    <w:rsid w:val="00F33772"/>
    <w:rsid w:val="00F34026"/>
    <w:rsid w:val="00F3483A"/>
    <w:rsid w:val="00F476A2"/>
    <w:rsid w:val="00F67099"/>
    <w:rsid w:val="00F70932"/>
    <w:rsid w:val="00F74B7D"/>
    <w:rsid w:val="00F75A5C"/>
    <w:rsid w:val="00F800BA"/>
    <w:rsid w:val="00F85A21"/>
    <w:rsid w:val="00FA1B4C"/>
    <w:rsid w:val="00FA7AFD"/>
    <w:rsid w:val="00FB2D44"/>
    <w:rsid w:val="00FB461A"/>
    <w:rsid w:val="00FC184E"/>
    <w:rsid w:val="00FC40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eading 3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Body Text" w:uiPriority="99"/>
    <w:lsdException w:name="Hyperlink" w:uiPriority="99"/>
    <w:lsdException w:name="Normal (Web)" w:uiPriority="99"/>
    <w:lsdException w:name="Table Grid" w:uiPriority="59"/>
  </w:latentStyles>
  <w:style w:type="paragraph" w:default="1" w:styleId="Normal">
    <w:name w:val="Normal"/>
    <w:qFormat/>
    <w:rsid w:val="000106FB"/>
    <w:rPr>
      <w:rFonts w:ascii="ClearviewADA" w:hAnsi="ClearviewADA"/>
      <w:sz w:val="22"/>
    </w:rPr>
  </w:style>
  <w:style w:type="paragraph" w:styleId="Heading1">
    <w:name w:val="heading 1"/>
    <w:basedOn w:val="Normal"/>
    <w:next w:val="Body"/>
    <w:link w:val="Heading1Char"/>
    <w:uiPriority w:val="9"/>
    <w:qFormat/>
    <w:rsid w:val="00A22E69"/>
    <w:pPr>
      <w:outlineLvl w:val="0"/>
    </w:pPr>
    <w:rPr>
      <w:rFonts w:ascii="ClearviewADA Demi" w:eastAsiaTheme="minorHAnsi" w:hAnsi="ClearviewADA Demi"/>
      <w:sz w:val="32"/>
      <w:szCs w:val="3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5D1EB3"/>
    <w:pPr>
      <w:spacing w:before="60" w:after="60"/>
      <w:outlineLvl w:val="1"/>
    </w:pPr>
    <w:rPr>
      <w:sz w:val="26"/>
      <w:szCs w:val="26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86113C"/>
    <w:pPr>
      <w:keepNext/>
      <w:tabs>
        <w:tab w:val="left" w:pos="10800"/>
      </w:tabs>
      <w:spacing w:before="200" w:after="20" w:line="240" w:lineRule="auto"/>
      <w:outlineLvl w:val="2"/>
    </w:pPr>
    <w:rPr>
      <w:rFonts w:ascii="ClearviewADA Demi" w:eastAsia="Times New Roman" w:hAnsi="ClearviewADA Demi"/>
      <w:color w:val="000000" w:themeColor="text1"/>
      <w:sz w:val="23"/>
      <w:szCs w:val="23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1D1264"/>
    <w:pPr>
      <w:keepNext/>
      <w:keepLines/>
      <w:spacing w:before="200" w:after="40"/>
      <w:outlineLvl w:val="3"/>
    </w:pPr>
    <w:rPr>
      <w:rFonts w:ascii="ClearviewADA Medium" w:eastAsiaTheme="majorEastAsia" w:hAnsi="ClearviewADA Medium" w:cstheme="majorBidi"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235A4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2E69"/>
    <w:rPr>
      <w:rFonts w:ascii="ClearviewADA Demi" w:eastAsiaTheme="minorHAnsi" w:hAnsi="ClearviewADA Dem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EB3"/>
    <w:rPr>
      <w:rFonts w:ascii="ClearviewADA Demi" w:eastAsiaTheme="minorHAnsi" w:hAnsi="ClearviewADA Dem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113C"/>
    <w:rPr>
      <w:rFonts w:ascii="ClearviewADA Demi" w:eastAsia="Times New Roman" w:hAnsi="ClearviewADA Demi" w:cs="Arial"/>
      <w:color w:val="000000" w:themeColor="text1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1D1264"/>
    <w:rPr>
      <w:rFonts w:ascii="ClearviewADA Medium" w:eastAsiaTheme="majorEastAsia" w:hAnsi="ClearviewADA Medium" w:cstheme="majorBidi"/>
      <w:bCs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customStyle="1" w:styleId="Body-ListIntro">
    <w:name w:val="Body-ListIntro"/>
    <w:basedOn w:val="Body"/>
    <w:next w:val="BodyBullets"/>
    <w:rsid w:val="0086113C"/>
    <w:pPr>
      <w:spacing w:after="80"/>
    </w:pPr>
  </w:style>
  <w:style w:type="paragraph" w:customStyle="1" w:styleId="BodyBullets">
    <w:name w:val="Body Bullets"/>
    <w:basedOn w:val="Body"/>
    <w:qFormat/>
    <w:rsid w:val="00B816C5"/>
    <w:pPr>
      <w:keepLines/>
      <w:numPr>
        <w:numId w:val="1"/>
      </w:numPr>
      <w:ind w:right="36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FF511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able">
    <w:name w:val="Body-Table"/>
    <w:basedOn w:val="Body"/>
    <w:qFormat/>
    <w:rsid w:val="00B816C5"/>
    <w:pPr>
      <w:spacing w:before="80" w:after="80" w:line="240" w:lineRule="auto"/>
    </w:pPr>
    <w:rPr>
      <w:szCs w:val="19"/>
    </w:rPr>
  </w:style>
  <w:style w:type="paragraph" w:customStyle="1" w:styleId="Body-TableHead">
    <w:name w:val="Body-TableHead"/>
    <w:basedOn w:val="Body-Table"/>
    <w:qFormat/>
    <w:rsid w:val="00E730A5"/>
    <w:rPr>
      <w:rFonts w:ascii="ClearviewADA Medium" w:hAnsi="ClearviewADA Medium"/>
    </w:rPr>
  </w:style>
  <w:style w:type="paragraph" w:styleId="TOC1">
    <w:name w:val="toc 1"/>
    <w:basedOn w:val="Normal"/>
    <w:next w:val="Normal"/>
    <w:autoRedefine/>
    <w:uiPriority w:val="39"/>
    <w:unhideWhenUsed/>
    <w:rsid w:val="007C415E"/>
    <w:pPr>
      <w:tabs>
        <w:tab w:val="right" w:leader="dot" w:pos="8640"/>
      </w:tabs>
      <w:spacing w:before="180" w:after="120"/>
      <w:ind w:left="720"/>
    </w:pPr>
    <w:rPr>
      <w:rFonts w:ascii="Avenir LT Std 45 Book" w:hAnsi="Avenir LT Std 45 Book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B6A0C"/>
    <w:pPr>
      <w:tabs>
        <w:tab w:val="right" w:pos="8640"/>
      </w:tabs>
      <w:spacing w:after="60" w:line="276" w:lineRule="auto"/>
      <w:ind w:left="720"/>
    </w:pPr>
    <w:rPr>
      <w:rFonts w:ascii="Avenir LT Std 45 Book" w:hAnsi="Avenir LT Std 45 Book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C415E"/>
    <w:pPr>
      <w:tabs>
        <w:tab w:val="right" w:pos="8640"/>
      </w:tabs>
      <w:spacing w:after="4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5B6A0C"/>
    <w:pPr>
      <w:tabs>
        <w:tab w:val="right" w:pos="8640"/>
      </w:tabs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/>
    </w:pPr>
  </w:style>
  <w:style w:type="paragraph" w:styleId="NormalWeb">
    <w:name w:val="Normal (Web)"/>
    <w:basedOn w:val="Normal"/>
    <w:uiPriority w:val="99"/>
    <w:unhideWhenUsed/>
    <w:rsid w:val="00173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DefaultParagraphFont"/>
    <w:rsid w:val="0086113C"/>
    <w:rPr>
      <w:rFonts w:ascii="ClearviewADA Medium" w:eastAsia="ヒラギノ角ゴ Pro W3" w:hAnsi="ClearviewADA Medium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D24C8"/>
    <w:rPr>
      <w:b/>
      <w:bCs/>
      <w:color w:val="17365D" w:themeColor="text2" w:themeShade="BF"/>
      <w:u w:val="none"/>
    </w:rPr>
  </w:style>
  <w:style w:type="paragraph" w:styleId="ListParagraph">
    <w:name w:val="List Paragraph"/>
    <w:basedOn w:val="Normal"/>
    <w:uiPriority w:val="34"/>
    <w:qFormat/>
    <w:rsid w:val="00DC08AA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customStyle="1" w:styleId="Measure-TableHead">
    <w:name w:val="Measure-TableHead"/>
    <w:basedOn w:val="Body-TableHead"/>
    <w:qFormat/>
    <w:rsid w:val="007E5E1F"/>
    <w:pPr>
      <w:spacing w:line="252" w:lineRule="auto"/>
    </w:pPr>
    <w:rPr>
      <w:rFonts w:ascii="ClearviewADA Demi" w:hAnsi="ClearviewADA Demi"/>
      <w:sz w:val="24"/>
      <w:szCs w:val="24"/>
    </w:rPr>
  </w:style>
  <w:style w:type="paragraph" w:customStyle="1" w:styleId="Measure-Detail">
    <w:name w:val="Measure-Detail"/>
    <w:basedOn w:val="Normal"/>
    <w:qFormat/>
    <w:rsid w:val="007E5E1F"/>
    <w:pPr>
      <w:spacing w:after="80"/>
    </w:pPr>
    <w:rPr>
      <w:sz w:val="18"/>
      <w:szCs w:val="18"/>
    </w:rPr>
  </w:style>
  <w:style w:type="paragraph" w:customStyle="1" w:styleId="Measure-firstpage">
    <w:name w:val="Measure-first page"/>
    <w:basedOn w:val="Normal"/>
    <w:qFormat/>
    <w:rsid w:val="00DA07D6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Measure-Detail-bullets">
    <w:name w:val="Measure-Detail-bullets"/>
    <w:basedOn w:val="Measure-Detail"/>
    <w:qFormat/>
    <w:rsid w:val="007E5E1F"/>
    <w:pPr>
      <w:numPr>
        <w:numId w:val="2"/>
      </w:numPr>
      <w:spacing w:after="20"/>
      <w:contextualSpacing/>
    </w:pPr>
  </w:style>
  <w:style w:type="paragraph" w:customStyle="1" w:styleId="Measure-FullText">
    <w:name w:val="Measure-Full Text"/>
    <w:basedOn w:val="Body"/>
    <w:qFormat/>
    <w:rsid w:val="00DA07D6"/>
    <w:pPr>
      <w:spacing w:after="80"/>
    </w:pPr>
    <w:rPr>
      <w:sz w:val="19"/>
      <w:szCs w:val="19"/>
    </w:rPr>
  </w:style>
  <w:style w:type="paragraph" w:customStyle="1" w:styleId="PageTitle">
    <w:name w:val="Page Title"/>
    <w:basedOn w:val="Normal"/>
    <w:qFormat/>
    <w:rsid w:val="0086113C"/>
    <w:pPr>
      <w:tabs>
        <w:tab w:val="left" w:pos="2520"/>
        <w:tab w:val="right" w:pos="10170"/>
      </w:tabs>
      <w:spacing w:after="480"/>
      <w:ind w:left="-518"/>
    </w:pPr>
    <w:rPr>
      <w:rFonts w:ascii="ClearviewADA Demi" w:eastAsia="ヒラギノ角ゴ Pro W3" w:hAnsi="ClearviewADA Demi" w:cs="Arial"/>
      <w:sz w:val="32"/>
      <w:szCs w:val="22"/>
    </w:rPr>
  </w:style>
  <w:style w:type="character" w:customStyle="1" w:styleId="HeaderChar">
    <w:name w:val="Header Char"/>
    <w:basedOn w:val="DefaultParagraphFont"/>
    <w:link w:val="Header"/>
    <w:rsid w:val="001620AB"/>
    <w:rPr>
      <w:rFonts w:ascii="ClearviewADA Demi" w:eastAsia="ヒラギノ角ゴ Pro W3" w:hAnsi="ClearviewADA Demi" w:cs="Arial"/>
      <w:noProof/>
      <w:sz w:val="32"/>
      <w:szCs w:val="22"/>
      <w:lang w:eastAsia="zh-TW"/>
    </w:rPr>
  </w:style>
  <w:style w:type="paragraph" w:styleId="Header">
    <w:name w:val="header"/>
    <w:basedOn w:val="PageTitle"/>
    <w:link w:val="HeaderChar"/>
    <w:rsid w:val="001620AB"/>
    <w:rPr>
      <w:noProof/>
      <w:lang w:eastAsia="zh-TW"/>
    </w:rPr>
  </w:style>
  <w:style w:type="paragraph" w:customStyle="1" w:styleId="Candidate-disclaimer">
    <w:name w:val="Candidate-disclaimer"/>
    <w:basedOn w:val="Body-Table"/>
    <w:qFormat/>
    <w:rsid w:val="00570790"/>
    <w:rPr>
      <w:i/>
      <w:sz w:val="20"/>
      <w:szCs w:val="20"/>
    </w:rPr>
  </w:style>
  <w:style w:type="character" w:customStyle="1" w:styleId="A3">
    <w:name w:val="A3"/>
    <w:uiPriority w:val="99"/>
    <w:rsid w:val="00F1585C"/>
    <w:rPr>
      <w:rFonts w:cs="ClearviewADA"/>
      <w:i/>
      <w:iCs/>
      <w:color w:val="000000"/>
      <w:sz w:val="18"/>
      <w:szCs w:val="18"/>
    </w:rPr>
  </w:style>
  <w:style w:type="paragraph" w:customStyle="1" w:styleId="Candidates-statements">
    <w:name w:val="Candidates-statements"/>
    <w:basedOn w:val="Normal"/>
    <w:qFormat/>
    <w:rsid w:val="006B15D4"/>
    <w:pPr>
      <w:widowControl w:val="0"/>
      <w:autoSpaceDE w:val="0"/>
      <w:autoSpaceDN w:val="0"/>
      <w:adjustRightInd w:val="0"/>
      <w:spacing w:after="80"/>
      <w:ind w:right="90"/>
    </w:pPr>
    <w:rPr>
      <w:rFonts w:eastAsiaTheme="minorHAnsi"/>
      <w:sz w:val="17"/>
      <w:szCs w:val="17"/>
    </w:rPr>
  </w:style>
  <w:style w:type="paragraph" w:customStyle="1" w:styleId="Candidate-Title">
    <w:name w:val="Candidate-Title"/>
    <w:basedOn w:val="Candidates-statements"/>
    <w:qFormat/>
    <w:rsid w:val="00F1585C"/>
    <w:pPr>
      <w:spacing w:before="40"/>
      <w:contextualSpacing/>
    </w:pPr>
    <w:rPr>
      <w:rFonts w:ascii="ClearviewADA Demi" w:hAnsi="ClearviewADA Demi"/>
      <w:sz w:val="22"/>
      <w:szCs w:val="18"/>
    </w:rPr>
  </w:style>
  <w:style w:type="paragraph" w:customStyle="1" w:styleId="Candidates-statementsbullets">
    <w:name w:val="Candidates-statements bullets"/>
    <w:basedOn w:val="Candidates-statements"/>
    <w:qFormat/>
    <w:rsid w:val="006B15D4"/>
    <w:pPr>
      <w:numPr>
        <w:numId w:val="3"/>
      </w:numPr>
      <w:ind w:right="86"/>
      <w:contextualSpacing/>
    </w:pPr>
  </w:style>
  <w:style w:type="paragraph" w:customStyle="1" w:styleId="Footer-BallotStyle">
    <w:name w:val="Footer-BallotStyle"/>
    <w:basedOn w:val="Footer"/>
    <w:qFormat/>
    <w:rsid w:val="000408D2"/>
    <w:pPr>
      <w:jc w:val="left"/>
    </w:pPr>
    <w:rPr>
      <w:b w:val="0"/>
      <w:sz w:val="18"/>
      <w:szCs w:val="18"/>
    </w:rPr>
  </w:style>
  <w:style w:type="paragraph" w:customStyle="1" w:styleId="ChapterTitle">
    <w:name w:val="Chapter Title"/>
    <w:basedOn w:val="Body"/>
    <w:qFormat/>
    <w:rsid w:val="008F6F1A"/>
    <w:rPr>
      <w:b/>
      <w:sz w:val="56"/>
      <w:szCs w:val="56"/>
    </w:rPr>
  </w:style>
  <w:style w:type="paragraph" w:customStyle="1" w:styleId="Body-firstpage">
    <w:name w:val="Body-first page"/>
    <w:basedOn w:val="Normal"/>
    <w:qFormat/>
    <w:rsid w:val="00BF61DF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Body-form">
    <w:name w:val="Body-form"/>
    <w:basedOn w:val="Body"/>
    <w:qFormat/>
    <w:rsid w:val="00BF61DF"/>
    <w:pPr>
      <w:pBdr>
        <w:bottom w:val="single" w:sz="4" w:space="1" w:color="auto"/>
        <w:between w:val="single" w:sz="4" w:space="1" w:color="auto"/>
      </w:pBdr>
      <w:spacing w:before="80" w:after="20"/>
    </w:pPr>
    <w:rPr>
      <w:rFonts w:ascii="ClearviewADA Light" w:hAnsi="ClearviewADA Light"/>
      <w:sz w:val="20"/>
      <w:szCs w:val="20"/>
    </w:rPr>
  </w:style>
  <w:style w:type="paragraph" w:customStyle="1" w:styleId="Pa50">
    <w:name w:val="Pa50"/>
    <w:basedOn w:val="Normal"/>
    <w:next w:val="Normal"/>
    <w:uiPriority w:val="99"/>
    <w:rsid w:val="00BF61DF"/>
    <w:pPr>
      <w:widowControl w:val="0"/>
      <w:autoSpaceDE w:val="0"/>
      <w:autoSpaceDN w:val="0"/>
      <w:adjustRightInd w:val="0"/>
      <w:spacing w:line="151" w:lineRule="atLeast"/>
    </w:pPr>
    <w:rPr>
      <w:rFonts w:cs="Times New Roman"/>
      <w:sz w:val="24"/>
    </w:rPr>
  </w:style>
  <w:style w:type="character" w:customStyle="1" w:styleId="A18">
    <w:name w:val="A18"/>
    <w:uiPriority w:val="99"/>
    <w:rsid w:val="00BF61DF"/>
    <w:rPr>
      <w:rFonts w:cs="ClearviewADA"/>
      <w:b/>
      <w:bCs/>
      <w:color w:val="000000"/>
    </w:rPr>
  </w:style>
  <w:style w:type="paragraph" w:customStyle="1" w:styleId="Pa51">
    <w:name w:val="Pa51"/>
    <w:basedOn w:val="Normal"/>
    <w:next w:val="Normal"/>
    <w:uiPriority w:val="99"/>
    <w:rsid w:val="00BF61DF"/>
    <w:pPr>
      <w:widowControl w:val="0"/>
      <w:autoSpaceDE w:val="0"/>
      <w:autoSpaceDN w:val="0"/>
      <w:adjustRightInd w:val="0"/>
      <w:spacing w:line="151" w:lineRule="atLeast"/>
    </w:pPr>
    <w:rPr>
      <w:rFonts w:cs="Times New Roman"/>
      <w:sz w:val="24"/>
    </w:rPr>
  </w:style>
  <w:style w:type="character" w:customStyle="1" w:styleId="A19">
    <w:name w:val="A19"/>
    <w:uiPriority w:val="99"/>
    <w:rsid w:val="00BF61DF"/>
    <w:rPr>
      <w:rFonts w:cs="ClearviewADA"/>
      <w:color w:val="000000"/>
      <w:sz w:val="18"/>
      <w:szCs w:val="18"/>
    </w:rPr>
  </w:style>
  <w:style w:type="character" w:customStyle="1" w:styleId="A17">
    <w:name w:val="A17"/>
    <w:uiPriority w:val="99"/>
    <w:rsid w:val="00BF61DF"/>
    <w:rPr>
      <w:rFonts w:cs="ClearviewADA"/>
      <w:color w:val="000000"/>
      <w:sz w:val="18"/>
      <w:szCs w:val="18"/>
    </w:rPr>
  </w:style>
  <w:style w:type="paragraph" w:customStyle="1" w:styleId="Default">
    <w:name w:val="Default"/>
    <w:rsid w:val="00B32DFF"/>
    <w:pPr>
      <w:widowControl w:val="0"/>
      <w:autoSpaceDE w:val="0"/>
      <w:autoSpaceDN w:val="0"/>
      <w:adjustRightInd w:val="0"/>
    </w:pPr>
    <w:rPr>
      <w:rFonts w:ascii="ClearviewADA Light" w:hAnsi="ClearviewADA Light" w:cs="ClearviewADA Light"/>
      <w:color w:val="000000"/>
    </w:rPr>
  </w:style>
  <w:style w:type="paragraph" w:customStyle="1" w:styleId="Pa2">
    <w:name w:val="Pa2"/>
    <w:basedOn w:val="Default"/>
    <w:next w:val="Default"/>
    <w:uiPriority w:val="99"/>
    <w:rsid w:val="00B32DFF"/>
    <w:pPr>
      <w:spacing w:line="26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32DFF"/>
    <w:rPr>
      <w:rFonts w:ascii="ClearviewADA" w:hAnsi="ClearviewADA" w:cs="ClearviewADA"/>
      <w:color w:val="000000"/>
    </w:rPr>
  </w:style>
  <w:style w:type="paragraph" w:customStyle="1" w:styleId="Pa3">
    <w:name w:val="Pa3"/>
    <w:basedOn w:val="Default"/>
    <w:next w:val="Default"/>
    <w:uiPriority w:val="99"/>
    <w:rsid w:val="00B32DFF"/>
    <w:pPr>
      <w:spacing w:line="181" w:lineRule="atLeast"/>
    </w:pPr>
    <w:rPr>
      <w:rFonts w:cs="Times New Roman"/>
      <w:color w:val="auto"/>
    </w:rPr>
  </w:style>
  <w:style w:type="paragraph" w:customStyle="1" w:styleId="Body-VBM">
    <w:name w:val="Body-VBM"/>
    <w:basedOn w:val="Body-firstpage"/>
    <w:qFormat/>
    <w:rsid w:val="008C4050"/>
    <w:pPr>
      <w:numPr>
        <w:numId w:val="9"/>
      </w:numPr>
      <w:spacing w:after="240" w:line="288" w:lineRule="auto"/>
    </w:pPr>
    <w:rPr>
      <w:sz w:val="23"/>
    </w:rPr>
  </w:style>
  <w:style w:type="paragraph" w:customStyle="1" w:styleId="Body-Table-Bullets">
    <w:name w:val="Body-Table-Bullets"/>
    <w:basedOn w:val="Body-Table"/>
    <w:qFormat/>
    <w:rsid w:val="00BC1A8F"/>
    <w:pPr>
      <w:spacing w:before="0" w:after="40"/>
    </w:pPr>
    <w:rPr>
      <w:szCs w:val="22"/>
    </w:rPr>
  </w:style>
  <w:style w:type="character" w:customStyle="1" w:styleId="apple-converted-space">
    <w:name w:val="apple-converted-space"/>
    <w:basedOn w:val="DefaultParagraphFont"/>
    <w:rsid w:val="00966E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heading 2" w:uiPriority="9" w:qFormat="1"/>
    <w:lsdException w:name="heading 3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Body Text" w:uiPriority="99"/>
    <w:lsdException w:name="Hyperlink" w:uiPriority="99"/>
    <w:lsdException w:name="Normal (Web)" w:uiPriority="99"/>
    <w:lsdException w:name="Table Grid" w:uiPriority="59"/>
  </w:latentStyles>
  <w:style w:type="paragraph" w:default="1" w:styleId="Normal">
    <w:name w:val="Normal"/>
    <w:qFormat/>
    <w:rsid w:val="000106FB"/>
    <w:rPr>
      <w:rFonts w:ascii="ClearviewADA" w:hAnsi="ClearviewADA"/>
      <w:sz w:val="22"/>
    </w:rPr>
  </w:style>
  <w:style w:type="paragraph" w:styleId="Heading1">
    <w:name w:val="heading 1"/>
    <w:basedOn w:val="Normal"/>
    <w:next w:val="Body"/>
    <w:link w:val="Heading1Char"/>
    <w:uiPriority w:val="9"/>
    <w:qFormat/>
    <w:rsid w:val="00A22E69"/>
    <w:pPr>
      <w:outlineLvl w:val="0"/>
    </w:pPr>
    <w:rPr>
      <w:rFonts w:ascii="ClearviewADA Demi" w:eastAsiaTheme="minorHAnsi" w:hAnsi="ClearviewADA Demi"/>
      <w:sz w:val="32"/>
      <w:szCs w:val="32"/>
    </w:rPr>
  </w:style>
  <w:style w:type="paragraph" w:styleId="Heading2">
    <w:name w:val="heading 2"/>
    <w:basedOn w:val="Heading1"/>
    <w:next w:val="Body"/>
    <w:link w:val="Heading2Char"/>
    <w:uiPriority w:val="9"/>
    <w:unhideWhenUsed/>
    <w:qFormat/>
    <w:rsid w:val="005D1EB3"/>
    <w:pPr>
      <w:spacing w:before="60" w:after="60"/>
      <w:outlineLvl w:val="1"/>
    </w:pPr>
    <w:rPr>
      <w:sz w:val="26"/>
      <w:szCs w:val="26"/>
    </w:rPr>
  </w:style>
  <w:style w:type="paragraph" w:styleId="Heading3">
    <w:name w:val="heading 3"/>
    <w:basedOn w:val="Body"/>
    <w:next w:val="Body"/>
    <w:link w:val="Heading3Char"/>
    <w:uiPriority w:val="9"/>
    <w:unhideWhenUsed/>
    <w:qFormat/>
    <w:rsid w:val="0086113C"/>
    <w:pPr>
      <w:keepNext/>
      <w:tabs>
        <w:tab w:val="left" w:pos="10800"/>
      </w:tabs>
      <w:spacing w:before="200" w:after="20" w:line="240" w:lineRule="auto"/>
      <w:outlineLvl w:val="2"/>
    </w:pPr>
    <w:rPr>
      <w:rFonts w:ascii="ClearviewADA Demi" w:eastAsia="Times New Roman" w:hAnsi="ClearviewADA Demi"/>
      <w:color w:val="000000" w:themeColor="text1"/>
      <w:sz w:val="23"/>
      <w:szCs w:val="23"/>
    </w:rPr>
  </w:style>
  <w:style w:type="paragraph" w:styleId="Heading4">
    <w:name w:val="heading 4"/>
    <w:basedOn w:val="Body"/>
    <w:next w:val="Body"/>
    <w:link w:val="Heading4Char"/>
    <w:uiPriority w:val="9"/>
    <w:unhideWhenUsed/>
    <w:qFormat/>
    <w:rsid w:val="001D1264"/>
    <w:pPr>
      <w:keepNext/>
      <w:keepLines/>
      <w:spacing w:before="200" w:after="40"/>
      <w:outlineLvl w:val="3"/>
    </w:pPr>
    <w:rPr>
      <w:rFonts w:ascii="ClearviewADA Medium" w:eastAsiaTheme="majorEastAsia" w:hAnsi="ClearviewADA Medium" w:cstheme="majorBidi"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235A4"/>
    <w:pPr>
      <w:spacing w:after="160" w:line="252" w:lineRule="auto"/>
    </w:pPr>
    <w:rPr>
      <w:rFonts w:ascii="ClearviewADA" w:eastAsia="ヒラギノ角ゴ Pro W3" w:hAnsi="ClearviewADA" w:cs="Arial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22E69"/>
    <w:rPr>
      <w:rFonts w:ascii="ClearviewADA Demi" w:eastAsiaTheme="minorHAnsi" w:hAnsi="ClearviewADA Dem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1EB3"/>
    <w:rPr>
      <w:rFonts w:ascii="ClearviewADA Demi" w:eastAsiaTheme="minorHAnsi" w:hAnsi="ClearviewADA Dem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113C"/>
    <w:rPr>
      <w:rFonts w:ascii="ClearviewADA Demi" w:eastAsia="Times New Roman" w:hAnsi="ClearviewADA Demi" w:cs="Arial"/>
      <w:color w:val="000000" w:themeColor="text1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1D1264"/>
    <w:rPr>
      <w:rFonts w:ascii="ClearviewADA Medium" w:eastAsiaTheme="majorEastAsia" w:hAnsi="ClearviewADA Medium" w:cstheme="majorBidi"/>
      <w:bCs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05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813C97"/>
    <w:rPr>
      <w:rFonts w:ascii="Lucida Grande" w:hAnsi="Lucida Grande"/>
      <w:sz w:val="18"/>
      <w:szCs w:val="18"/>
    </w:rPr>
  </w:style>
  <w:style w:type="paragraph" w:customStyle="1" w:styleId="Body-ListIntro">
    <w:name w:val="Body-ListIntro"/>
    <w:basedOn w:val="Body"/>
    <w:next w:val="BodyBullets"/>
    <w:rsid w:val="0086113C"/>
    <w:pPr>
      <w:spacing w:after="80"/>
    </w:pPr>
  </w:style>
  <w:style w:type="paragraph" w:customStyle="1" w:styleId="BodyBullets">
    <w:name w:val="Body Bullets"/>
    <w:basedOn w:val="Body"/>
    <w:qFormat/>
    <w:rsid w:val="00B816C5"/>
    <w:pPr>
      <w:keepLines/>
      <w:numPr>
        <w:numId w:val="1"/>
      </w:numPr>
      <w:ind w:right="36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FF511B"/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Table">
    <w:name w:val="Body-Table"/>
    <w:basedOn w:val="Body"/>
    <w:qFormat/>
    <w:rsid w:val="00B816C5"/>
    <w:pPr>
      <w:spacing w:before="80" w:after="80" w:line="240" w:lineRule="auto"/>
    </w:pPr>
    <w:rPr>
      <w:szCs w:val="19"/>
    </w:rPr>
  </w:style>
  <w:style w:type="paragraph" w:customStyle="1" w:styleId="Body-TableHead">
    <w:name w:val="Body-TableHead"/>
    <w:basedOn w:val="Body-Table"/>
    <w:qFormat/>
    <w:rsid w:val="00E730A5"/>
    <w:rPr>
      <w:rFonts w:ascii="ClearviewADA Medium" w:hAnsi="ClearviewADA Medium"/>
    </w:rPr>
  </w:style>
  <w:style w:type="paragraph" w:styleId="TOC1">
    <w:name w:val="toc 1"/>
    <w:basedOn w:val="Normal"/>
    <w:next w:val="Normal"/>
    <w:autoRedefine/>
    <w:uiPriority w:val="39"/>
    <w:unhideWhenUsed/>
    <w:rsid w:val="007C415E"/>
    <w:pPr>
      <w:tabs>
        <w:tab w:val="right" w:leader="dot" w:pos="8640"/>
      </w:tabs>
      <w:spacing w:before="180" w:after="120"/>
      <w:ind w:left="720"/>
    </w:pPr>
    <w:rPr>
      <w:rFonts w:ascii="Avenir LT Std 45 Book" w:hAnsi="Avenir LT Std 45 Book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B6A0C"/>
    <w:pPr>
      <w:tabs>
        <w:tab w:val="right" w:pos="8640"/>
      </w:tabs>
      <w:spacing w:after="60" w:line="276" w:lineRule="auto"/>
      <w:ind w:left="720"/>
    </w:pPr>
    <w:rPr>
      <w:rFonts w:ascii="Avenir LT Std 45 Book" w:hAnsi="Avenir LT Std 45 Book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C415E"/>
    <w:pPr>
      <w:tabs>
        <w:tab w:val="right" w:pos="8640"/>
      </w:tabs>
      <w:spacing w:after="40"/>
      <w:ind w:left="1440"/>
    </w:pPr>
  </w:style>
  <w:style w:type="paragraph" w:styleId="TOC4">
    <w:name w:val="toc 4"/>
    <w:basedOn w:val="Normal"/>
    <w:next w:val="Normal"/>
    <w:autoRedefine/>
    <w:uiPriority w:val="39"/>
    <w:unhideWhenUsed/>
    <w:rsid w:val="005B6A0C"/>
    <w:pPr>
      <w:tabs>
        <w:tab w:val="right" w:pos="8640"/>
      </w:tabs>
      <w:ind w:left="1440"/>
    </w:pPr>
  </w:style>
  <w:style w:type="paragraph" w:styleId="TOC5">
    <w:name w:val="toc 5"/>
    <w:basedOn w:val="Normal"/>
    <w:next w:val="Normal"/>
    <w:autoRedefine/>
    <w:uiPriority w:val="39"/>
    <w:unhideWhenUsed/>
    <w:rsid w:val="002F0588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2F0588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2F0588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2F0588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2F0588"/>
    <w:pPr>
      <w:ind w:left="1920"/>
    </w:pPr>
  </w:style>
  <w:style w:type="paragraph" w:styleId="NormalWeb">
    <w:name w:val="Normal (Web)"/>
    <w:basedOn w:val="Normal"/>
    <w:uiPriority w:val="99"/>
    <w:unhideWhenUsed/>
    <w:rsid w:val="001734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Body"/>
    <w:link w:val="FooterChar"/>
    <w:rsid w:val="009D24C8"/>
    <w:pPr>
      <w:spacing w:after="0" w:line="240" w:lineRule="auto"/>
      <w:jc w:val="right"/>
    </w:pPr>
    <w:rPr>
      <w:b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rsid w:val="009D24C8"/>
    <w:rPr>
      <w:rFonts w:ascii="ClearviewADA" w:eastAsia="ヒラギノ角ゴ Pro W3" w:hAnsi="ClearviewADA" w:cs="Times New Roman"/>
      <w:b/>
      <w:color w:val="595959" w:themeColor="text1" w:themeTint="A6"/>
      <w:sz w:val="20"/>
      <w:szCs w:val="22"/>
    </w:rPr>
  </w:style>
  <w:style w:type="character" w:styleId="PageNumber">
    <w:name w:val="page number"/>
    <w:basedOn w:val="DefaultParagraphFont"/>
    <w:rsid w:val="0086113C"/>
    <w:rPr>
      <w:rFonts w:ascii="ClearviewADA Medium" w:eastAsia="ヒラギノ角ゴ Pro W3" w:hAnsi="ClearviewADA Medium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51F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F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F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F8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F81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D51F8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D24C8"/>
    <w:rPr>
      <w:b/>
      <w:bCs/>
      <w:color w:val="17365D" w:themeColor="text2" w:themeShade="BF"/>
      <w:u w:val="none"/>
    </w:rPr>
  </w:style>
  <w:style w:type="paragraph" w:styleId="ListParagraph">
    <w:name w:val="List Paragraph"/>
    <w:basedOn w:val="Normal"/>
    <w:uiPriority w:val="34"/>
    <w:qFormat/>
    <w:rsid w:val="00DC08AA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24C8"/>
    <w:rPr>
      <w:b/>
      <w:color w:val="auto"/>
      <w:u w:val="none"/>
    </w:rPr>
  </w:style>
  <w:style w:type="paragraph" w:customStyle="1" w:styleId="Measure-TableHead">
    <w:name w:val="Measure-TableHead"/>
    <w:basedOn w:val="Body-TableHead"/>
    <w:qFormat/>
    <w:rsid w:val="007E5E1F"/>
    <w:pPr>
      <w:spacing w:line="252" w:lineRule="auto"/>
    </w:pPr>
    <w:rPr>
      <w:rFonts w:ascii="ClearviewADA Demi" w:hAnsi="ClearviewADA Demi"/>
      <w:sz w:val="24"/>
      <w:szCs w:val="24"/>
    </w:rPr>
  </w:style>
  <w:style w:type="paragraph" w:customStyle="1" w:styleId="Measure-Detail">
    <w:name w:val="Measure-Detail"/>
    <w:basedOn w:val="Normal"/>
    <w:qFormat/>
    <w:rsid w:val="007E5E1F"/>
    <w:pPr>
      <w:spacing w:after="80"/>
    </w:pPr>
    <w:rPr>
      <w:sz w:val="18"/>
      <w:szCs w:val="18"/>
    </w:rPr>
  </w:style>
  <w:style w:type="paragraph" w:customStyle="1" w:styleId="Measure-firstpage">
    <w:name w:val="Measure-first page"/>
    <w:basedOn w:val="Normal"/>
    <w:qFormat/>
    <w:rsid w:val="00DA07D6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Measure-Detail-bullets">
    <w:name w:val="Measure-Detail-bullets"/>
    <w:basedOn w:val="Measure-Detail"/>
    <w:qFormat/>
    <w:rsid w:val="007E5E1F"/>
    <w:pPr>
      <w:numPr>
        <w:numId w:val="2"/>
      </w:numPr>
      <w:spacing w:after="20"/>
      <w:contextualSpacing/>
    </w:pPr>
  </w:style>
  <w:style w:type="paragraph" w:customStyle="1" w:styleId="Measure-FullText">
    <w:name w:val="Measure-Full Text"/>
    <w:basedOn w:val="Body"/>
    <w:qFormat/>
    <w:rsid w:val="00DA07D6"/>
    <w:pPr>
      <w:spacing w:after="80"/>
    </w:pPr>
    <w:rPr>
      <w:sz w:val="19"/>
      <w:szCs w:val="19"/>
    </w:rPr>
  </w:style>
  <w:style w:type="paragraph" w:customStyle="1" w:styleId="PageTitle">
    <w:name w:val="Page Title"/>
    <w:basedOn w:val="Normal"/>
    <w:qFormat/>
    <w:rsid w:val="0086113C"/>
    <w:pPr>
      <w:tabs>
        <w:tab w:val="left" w:pos="2520"/>
        <w:tab w:val="right" w:pos="10170"/>
      </w:tabs>
      <w:spacing w:after="480"/>
      <w:ind w:left="-518"/>
    </w:pPr>
    <w:rPr>
      <w:rFonts w:ascii="ClearviewADA Demi" w:eastAsia="ヒラギノ角ゴ Pro W3" w:hAnsi="ClearviewADA Demi" w:cs="Arial"/>
      <w:sz w:val="32"/>
      <w:szCs w:val="22"/>
    </w:rPr>
  </w:style>
  <w:style w:type="character" w:customStyle="1" w:styleId="HeaderChar">
    <w:name w:val="Header Char"/>
    <w:basedOn w:val="DefaultParagraphFont"/>
    <w:link w:val="Header"/>
    <w:rsid w:val="00F1585C"/>
    <w:rPr>
      <w:rFonts w:ascii="ClearviewADA Demi" w:eastAsia="ヒラギノ角ゴ Pro W3" w:hAnsi="ClearviewADA Demi" w:cs="Arial"/>
      <w:sz w:val="32"/>
      <w:szCs w:val="22"/>
    </w:rPr>
  </w:style>
  <w:style w:type="paragraph" w:styleId="Header">
    <w:name w:val="header"/>
    <w:basedOn w:val="Normal"/>
    <w:link w:val="HeaderChar"/>
    <w:rsid w:val="00F1585C"/>
    <w:pPr>
      <w:spacing w:after="480"/>
    </w:pPr>
    <w:rPr>
      <w:rFonts w:ascii="ClearviewADA Demi" w:eastAsia="ヒラギノ角ゴ Pro W3" w:hAnsi="ClearviewADA Demi" w:cs="Arial"/>
      <w:sz w:val="32"/>
      <w:szCs w:val="22"/>
    </w:rPr>
  </w:style>
  <w:style w:type="paragraph" w:customStyle="1" w:styleId="Candidate-disclaimer">
    <w:name w:val="Candidate-disclaimer"/>
    <w:basedOn w:val="Body-Table"/>
    <w:qFormat/>
    <w:rsid w:val="00570790"/>
    <w:rPr>
      <w:i/>
      <w:sz w:val="20"/>
      <w:szCs w:val="20"/>
    </w:rPr>
  </w:style>
  <w:style w:type="character" w:customStyle="1" w:styleId="A3">
    <w:name w:val="A3"/>
    <w:uiPriority w:val="99"/>
    <w:rsid w:val="00F1585C"/>
    <w:rPr>
      <w:rFonts w:cs="ClearviewADA"/>
      <w:i/>
      <w:iCs/>
      <w:color w:val="000000"/>
      <w:sz w:val="18"/>
      <w:szCs w:val="18"/>
    </w:rPr>
  </w:style>
  <w:style w:type="paragraph" w:customStyle="1" w:styleId="Candidates-statements">
    <w:name w:val="Candidates-statements"/>
    <w:basedOn w:val="Normal"/>
    <w:qFormat/>
    <w:rsid w:val="006B15D4"/>
    <w:pPr>
      <w:widowControl w:val="0"/>
      <w:autoSpaceDE w:val="0"/>
      <w:autoSpaceDN w:val="0"/>
      <w:adjustRightInd w:val="0"/>
      <w:spacing w:after="80"/>
      <w:ind w:right="90"/>
    </w:pPr>
    <w:rPr>
      <w:rFonts w:eastAsiaTheme="minorHAnsi"/>
      <w:sz w:val="17"/>
      <w:szCs w:val="17"/>
    </w:rPr>
  </w:style>
  <w:style w:type="paragraph" w:customStyle="1" w:styleId="Candidate-Title">
    <w:name w:val="Candidate-Title"/>
    <w:basedOn w:val="Candidates-statements"/>
    <w:qFormat/>
    <w:rsid w:val="00F1585C"/>
    <w:pPr>
      <w:spacing w:before="40"/>
      <w:contextualSpacing/>
    </w:pPr>
    <w:rPr>
      <w:rFonts w:ascii="ClearviewADA Demi" w:hAnsi="ClearviewADA Demi"/>
      <w:sz w:val="22"/>
      <w:szCs w:val="18"/>
    </w:rPr>
  </w:style>
  <w:style w:type="paragraph" w:customStyle="1" w:styleId="Candidates-statementsbullets">
    <w:name w:val="Candidates-statements bullets"/>
    <w:basedOn w:val="Candidates-statements"/>
    <w:qFormat/>
    <w:rsid w:val="006B15D4"/>
    <w:pPr>
      <w:numPr>
        <w:numId w:val="3"/>
      </w:numPr>
      <w:ind w:right="86"/>
      <w:contextualSpacing/>
    </w:pPr>
  </w:style>
  <w:style w:type="paragraph" w:customStyle="1" w:styleId="Footer-BallotStyle">
    <w:name w:val="Footer-BallotStyle"/>
    <w:basedOn w:val="Footer"/>
    <w:qFormat/>
    <w:rsid w:val="000408D2"/>
    <w:pPr>
      <w:jc w:val="left"/>
    </w:pPr>
    <w:rPr>
      <w:b w:val="0"/>
      <w:sz w:val="18"/>
      <w:szCs w:val="18"/>
    </w:rPr>
  </w:style>
  <w:style w:type="paragraph" w:customStyle="1" w:styleId="ChapterTitle">
    <w:name w:val="Chapter Title"/>
    <w:basedOn w:val="Body"/>
    <w:qFormat/>
    <w:rsid w:val="008F6F1A"/>
    <w:rPr>
      <w:b/>
      <w:sz w:val="56"/>
      <w:szCs w:val="56"/>
    </w:rPr>
  </w:style>
  <w:style w:type="paragraph" w:customStyle="1" w:styleId="Body-firstpage">
    <w:name w:val="Body-first page"/>
    <w:basedOn w:val="Normal"/>
    <w:qFormat/>
    <w:rsid w:val="00BF61DF"/>
    <w:pPr>
      <w:spacing w:before="100" w:after="100"/>
    </w:pPr>
    <w:rPr>
      <w:rFonts w:eastAsia="ヒラギノ角ゴ Pro W3" w:cs="Arial"/>
      <w:color w:val="000000"/>
      <w:sz w:val="21"/>
      <w:szCs w:val="21"/>
    </w:rPr>
  </w:style>
  <w:style w:type="paragraph" w:customStyle="1" w:styleId="Body-form">
    <w:name w:val="Body-form"/>
    <w:basedOn w:val="Body"/>
    <w:qFormat/>
    <w:rsid w:val="00BF61DF"/>
    <w:pPr>
      <w:pBdr>
        <w:bottom w:val="single" w:sz="4" w:space="1" w:color="auto"/>
        <w:between w:val="single" w:sz="4" w:space="1" w:color="auto"/>
      </w:pBdr>
      <w:spacing w:before="80" w:after="20"/>
    </w:pPr>
    <w:rPr>
      <w:rFonts w:ascii="ClearviewADA Light" w:hAnsi="ClearviewADA Light"/>
      <w:sz w:val="20"/>
      <w:szCs w:val="20"/>
    </w:rPr>
  </w:style>
  <w:style w:type="paragraph" w:customStyle="1" w:styleId="Pa50">
    <w:name w:val="Pa50"/>
    <w:basedOn w:val="Normal"/>
    <w:next w:val="Normal"/>
    <w:uiPriority w:val="99"/>
    <w:rsid w:val="00BF61DF"/>
    <w:pPr>
      <w:widowControl w:val="0"/>
      <w:autoSpaceDE w:val="0"/>
      <w:autoSpaceDN w:val="0"/>
      <w:adjustRightInd w:val="0"/>
      <w:spacing w:line="151" w:lineRule="atLeast"/>
    </w:pPr>
    <w:rPr>
      <w:rFonts w:cs="Times New Roman"/>
      <w:sz w:val="24"/>
    </w:rPr>
  </w:style>
  <w:style w:type="character" w:customStyle="1" w:styleId="A18">
    <w:name w:val="A18"/>
    <w:uiPriority w:val="99"/>
    <w:rsid w:val="00BF61DF"/>
    <w:rPr>
      <w:rFonts w:cs="ClearviewADA"/>
      <w:b/>
      <w:bCs/>
      <w:color w:val="000000"/>
    </w:rPr>
  </w:style>
  <w:style w:type="paragraph" w:customStyle="1" w:styleId="Pa51">
    <w:name w:val="Pa51"/>
    <w:basedOn w:val="Normal"/>
    <w:next w:val="Normal"/>
    <w:uiPriority w:val="99"/>
    <w:rsid w:val="00BF61DF"/>
    <w:pPr>
      <w:widowControl w:val="0"/>
      <w:autoSpaceDE w:val="0"/>
      <w:autoSpaceDN w:val="0"/>
      <w:adjustRightInd w:val="0"/>
      <w:spacing w:line="151" w:lineRule="atLeast"/>
    </w:pPr>
    <w:rPr>
      <w:rFonts w:cs="Times New Roman"/>
      <w:sz w:val="24"/>
    </w:rPr>
  </w:style>
  <w:style w:type="character" w:customStyle="1" w:styleId="A19">
    <w:name w:val="A19"/>
    <w:uiPriority w:val="99"/>
    <w:rsid w:val="00BF61DF"/>
    <w:rPr>
      <w:rFonts w:cs="ClearviewADA"/>
      <w:color w:val="000000"/>
      <w:sz w:val="18"/>
      <w:szCs w:val="18"/>
    </w:rPr>
  </w:style>
  <w:style w:type="character" w:customStyle="1" w:styleId="A17">
    <w:name w:val="A17"/>
    <w:uiPriority w:val="99"/>
    <w:rsid w:val="00BF61DF"/>
    <w:rPr>
      <w:rFonts w:cs="ClearviewADA"/>
      <w:color w:val="000000"/>
      <w:sz w:val="18"/>
      <w:szCs w:val="18"/>
    </w:rPr>
  </w:style>
  <w:style w:type="paragraph" w:customStyle="1" w:styleId="Default">
    <w:name w:val="Default"/>
    <w:rsid w:val="00B32DFF"/>
    <w:pPr>
      <w:widowControl w:val="0"/>
      <w:autoSpaceDE w:val="0"/>
      <w:autoSpaceDN w:val="0"/>
      <w:adjustRightInd w:val="0"/>
    </w:pPr>
    <w:rPr>
      <w:rFonts w:ascii="ClearviewADA Light" w:hAnsi="ClearviewADA Light" w:cs="ClearviewADA Light"/>
      <w:color w:val="000000"/>
    </w:rPr>
  </w:style>
  <w:style w:type="paragraph" w:customStyle="1" w:styleId="Pa2">
    <w:name w:val="Pa2"/>
    <w:basedOn w:val="Default"/>
    <w:next w:val="Default"/>
    <w:uiPriority w:val="99"/>
    <w:rsid w:val="00B32DFF"/>
    <w:pPr>
      <w:spacing w:line="26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B32DFF"/>
    <w:rPr>
      <w:rFonts w:ascii="ClearviewADA" w:hAnsi="ClearviewADA" w:cs="ClearviewADA"/>
      <w:color w:val="000000"/>
    </w:rPr>
  </w:style>
  <w:style w:type="paragraph" w:customStyle="1" w:styleId="Pa3">
    <w:name w:val="Pa3"/>
    <w:basedOn w:val="Default"/>
    <w:next w:val="Default"/>
    <w:uiPriority w:val="99"/>
    <w:rsid w:val="00B32DFF"/>
    <w:pPr>
      <w:spacing w:line="181" w:lineRule="atLeast"/>
    </w:pPr>
    <w:rPr>
      <w:rFonts w:cs="Times New Roman"/>
      <w:color w:val="auto"/>
    </w:rPr>
  </w:style>
  <w:style w:type="paragraph" w:customStyle="1" w:styleId="Body-VBM">
    <w:name w:val="Body-VBM"/>
    <w:basedOn w:val="Body-firstpage"/>
    <w:qFormat/>
    <w:rsid w:val="008C4050"/>
    <w:pPr>
      <w:numPr>
        <w:numId w:val="9"/>
      </w:numPr>
      <w:spacing w:after="240" w:line="288" w:lineRule="auto"/>
    </w:pPr>
    <w:rPr>
      <w:sz w:val="23"/>
    </w:rPr>
  </w:style>
  <w:style w:type="paragraph" w:customStyle="1" w:styleId="Body-Table-Bullets">
    <w:name w:val="Body-Table-Bullets"/>
    <w:basedOn w:val="Body-Table"/>
    <w:qFormat/>
    <w:rsid w:val="00BC1A8F"/>
    <w:pPr>
      <w:spacing w:before="0" w:after="40"/>
    </w:pPr>
    <w:rPr>
      <w:szCs w:val="22"/>
    </w:rPr>
  </w:style>
  <w:style w:type="character" w:customStyle="1" w:styleId="apple-converted-space">
    <w:name w:val="apple-converted-space"/>
    <w:basedOn w:val="DefaultParagraphFont"/>
    <w:rsid w:val="00966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tescoun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41A8A-6CD7-4EEE-87C8-FF73B555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Quesenbery</dc:creator>
  <cp:lastModifiedBy>clk001</cp:lastModifiedBy>
  <cp:revision>8</cp:revision>
  <cp:lastPrinted>2016-02-08T19:40:00Z</cp:lastPrinted>
  <dcterms:created xsi:type="dcterms:W3CDTF">2016-01-28T18:23:00Z</dcterms:created>
  <dcterms:modified xsi:type="dcterms:W3CDTF">2016-02-08T22:12:00Z</dcterms:modified>
</cp:coreProperties>
</file>